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105D5" w14:textId="77777777" w:rsidR="00BA5801" w:rsidRPr="00A5526B" w:rsidRDefault="00BA5801" w:rsidP="00BA5801">
      <w:pPr>
        <w:jc w:val="center"/>
        <w:rPr>
          <w:rFonts w:ascii="Arial" w:hAnsi="Arial" w:cs="Arial"/>
          <w:b/>
          <w:bCs/>
          <w:sz w:val="20"/>
          <w:szCs w:val="20"/>
        </w:rPr>
      </w:pPr>
    </w:p>
    <w:p w14:paraId="233BE6F8" w14:textId="2B6D54F9" w:rsidR="002B324D" w:rsidRDefault="002B324D" w:rsidP="002B324D">
      <w:pPr>
        <w:jc w:val="right"/>
        <w:rPr>
          <w:rFonts w:ascii="Arial" w:hAnsi="Arial" w:cs="Arial"/>
          <w:sz w:val="20"/>
          <w:szCs w:val="20"/>
        </w:rPr>
      </w:pPr>
      <w:r w:rsidRPr="00A5526B">
        <w:rPr>
          <w:rFonts w:ascii="Arial" w:hAnsi="Arial" w:cs="Arial"/>
          <w:sz w:val="20"/>
          <w:szCs w:val="20"/>
        </w:rPr>
        <w:t>SPS 8 priedas</w:t>
      </w:r>
    </w:p>
    <w:p w14:paraId="536ABED2" w14:textId="77777777" w:rsidR="00917213" w:rsidRPr="00A5526B" w:rsidRDefault="00917213" w:rsidP="002B324D">
      <w:pPr>
        <w:jc w:val="right"/>
        <w:rPr>
          <w:rFonts w:ascii="Arial" w:hAnsi="Arial" w:cs="Arial"/>
          <w:sz w:val="20"/>
          <w:szCs w:val="20"/>
        </w:rPr>
      </w:pPr>
    </w:p>
    <w:p w14:paraId="5DEB360D" w14:textId="77777777" w:rsidR="00A5526B" w:rsidRDefault="00A5526B" w:rsidP="00A5526B">
      <w:pPr>
        <w:pStyle w:val="Subtitle"/>
        <w:jc w:val="center"/>
        <w:rPr>
          <w:rFonts w:ascii="Arial" w:eastAsia="Times New Roman" w:hAnsi="Arial" w:cs="Arial"/>
          <w:b/>
          <w:bCs/>
          <w:color w:val="auto"/>
          <w:spacing w:val="0"/>
          <w:sz w:val="20"/>
          <w:szCs w:val="20"/>
        </w:rPr>
      </w:pPr>
      <w:r w:rsidRPr="00A5526B">
        <w:rPr>
          <w:rFonts w:ascii="Arial" w:eastAsia="Times New Roman" w:hAnsi="Arial" w:cs="Arial"/>
          <w:b/>
          <w:bCs/>
          <w:color w:val="auto"/>
          <w:spacing w:val="0"/>
          <w:sz w:val="20"/>
          <w:szCs w:val="20"/>
        </w:rPr>
        <w:t>TIEKĖJŲ KVALIFIKACIJOS REIKALAVIMAI IR REIKALAVIMAI LAIKYTIS KOKYBĖS VADYBOS SISTEMOS IR (ARBA) APLINKOS APSAUGOS VADYBOS SISTEMOS STANDARTŲ</w:t>
      </w:r>
    </w:p>
    <w:p w14:paraId="7800EA9B" w14:textId="77777777" w:rsidR="00917213" w:rsidRPr="00917213" w:rsidRDefault="00917213" w:rsidP="00917213"/>
    <w:p w14:paraId="23857F8B" w14:textId="77777777" w:rsidR="00A5526B" w:rsidRPr="00A5526B" w:rsidRDefault="00A5526B" w:rsidP="00A5526B">
      <w:pPr>
        <w:pStyle w:val="ListParagraph"/>
        <w:numPr>
          <w:ilvl w:val="0"/>
          <w:numId w:val="5"/>
        </w:numPr>
        <w:spacing w:line="20" w:lineRule="atLeast"/>
        <w:ind w:left="0" w:firstLine="567"/>
        <w:jc w:val="both"/>
        <w:rPr>
          <w:rFonts w:ascii="Arial" w:eastAsiaTheme="minorHAnsi" w:hAnsi="Arial" w:cs="Arial"/>
          <w:sz w:val="20"/>
          <w:szCs w:val="20"/>
        </w:rPr>
      </w:pPr>
      <w:r w:rsidRPr="00A5526B">
        <w:rPr>
          <w:rFonts w:ascii="Arial" w:eastAsiaTheme="minorHAnsi" w:hAnsi="Arial" w:cs="Arial"/>
          <w:sz w:val="20"/>
          <w:szCs w:val="20"/>
        </w:rPr>
        <w:t xml:space="preserve">Tiekėjo kvalifikacija turi atitikti šiame priede nustatytus reikalavimus kvalifikacijai. </w:t>
      </w:r>
    </w:p>
    <w:p w14:paraId="537AC3C6" w14:textId="77777777" w:rsidR="00A5526B" w:rsidRPr="00A5526B" w:rsidRDefault="00A5526B" w:rsidP="00A5526B">
      <w:pPr>
        <w:pStyle w:val="ListParagraph"/>
        <w:numPr>
          <w:ilvl w:val="0"/>
          <w:numId w:val="5"/>
        </w:numPr>
        <w:spacing w:after="160"/>
        <w:ind w:left="0" w:firstLine="567"/>
        <w:jc w:val="both"/>
        <w:rPr>
          <w:rFonts w:ascii="Arial" w:hAnsi="Arial" w:cs="Arial"/>
          <w:sz w:val="20"/>
          <w:szCs w:val="20"/>
        </w:rPr>
      </w:pPr>
      <w:r w:rsidRPr="00A5526B">
        <w:rPr>
          <w:rFonts w:ascii="Arial" w:hAnsi="Arial" w:cs="Arial"/>
          <w:sz w:val="20"/>
          <w:szCs w:val="20"/>
        </w:rPr>
        <w:t xml:space="preserve">Jeigu pasiūlymą teikia tiekėjų grupė – reikalavimą turi atitikti tiekėjų grupės narys (-iai), atsižvelgiant į jų prisiimamus įsipareigojimus sutarčiai vykdyti. Tiekėjas gali remtis kitų ūkio subjektų pajėgumais atsižvelgiant į jų prisiimamus įsipareigojimus sutarčiai vykdyti. </w:t>
      </w:r>
    </w:p>
    <w:p w14:paraId="27B55953" w14:textId="77777777" w:rsidR="00A5526B" w:rsidRPr="00A5526B" w:rsidRDefault="00A5526B" w:rsidP="00A5526B">
      <w:pPr>
        <w:pStyle w:val="ListParagraph"/>
        <w:numPr>
          <w:ilvl w:val="0"/>
          <w:numId w:val="5"/>
        </w:numPr>
        <w:spacing w:after="160"/>
        <w:ind w:left="0" w:firstLine="567"/>
        <w:jc w:val="both"/>
        <w:rPr>
          <w:rFonts w:ascii="Arial" w:hAnsi="Arial" w:cs="Arial"/>
          <w:sz w:val="20"/>
          <w:szCs w:val="20"/>
        </w:rPr>
      </w:pPr>
      <w:r w:rsidRPr="00A5526B">
        <w:rPr>
          <w:rFonts w:ascii="Arial" w:hAnsi="Arial" w:cs="Arial"/>
          <w:sz w:val="20"/>
          <w:szCs w:val="20"/>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A5526B">
        <w:rPr>
          <w:rFonts w:ascii="Arial" w:hAnsi="Arial" w:cs="Arial"/>
          <w:i/>
          <w:iCs/>
          <w:sz w:val="20"/>
          <w:szCs w:val="20"/>
        </w:rPr>
        <w:t>pirma</w:t>
      </w:r>
      <w:r w:rsidRPr="00A5526B">
        <w:rPr>
          <w:rFonts w:ascii="Arial" w:hAnsi="Arial" w:cs="Arial"/>
          <w:sz w:val="20"/>
          <w:szCs w:val="20"/>
        </w:rPr>
        <w:t xml:space="preserve">, kad likę grupės partneriai tenkina perkančiosios organizacijos nustatytas dalyvavimo viešojo pirkimo procedūroje sąlygas ir, </w:t>
      </w:r>
      <w:r w:rsidRPr="00A5526B">
        <w:rPr>
          <w:rFonts w:ascii="Arial" w:hAnsi="Arial" w:cs="Arial"/>
          <w:i/>
          <w:iCs/>
          <w:sz w:val="20"/>
          <w:szCs w:val="20"/>
        </w:rPr>
        <w:t>antra</w:t>
      </w:r>
      <w:r w:rsidRPr="00A5526B">
        <w:rPr>
          <w:rFonts w:ascii="Arial" w:hAnsi="Arial" w:cs="Arial"/>
          <w:sz w:val="20"/>
          <w:szCs w:val="20"/>
        </w:rPr>
        <w:t>, kad dėl tolesnio jų dalyvavimo šioje procedūroje nebus iškreipta kitų dalyvių konkurencinė padėtis.</w:t>
      </w:r>
    </w:p>
    <w:p w14:paraId="7330892F" w14:textId="77777777" w:rsidR="00A5526B" w:rsidRPr="00A5526B" w:rsidRDefault="00A5526B" w:rsidP="00A5526B">
      <w:pPr>
        <w:pStyle w:val="ListParagraph"/>
        <w:numPr>
          <w:ilvl w:val="0"/>
          <w:numId w:val="5"/>
        </w:numPr>
        <w:spacing w:after="160"/>
        <w:ind w:left="0" w:firstLine="567"/>
        <w:jc w:val="both"/>
        <w:rPr>
          <w:rFonts w:ascii="Arial" w:hAnsi="Arial" w:cs="Arial"/>
          <w:sz w:val="20"/>
          <w:szCs w:val="20"/>
        </w:rPr>
      </w:pPr>
      <w:r w:rsidRPr="00A5526B">
        <w:rPr>
          <w:rFonts w:ascii="Arial" w:hAnsi="Arial" w:cs="Arial"/>
          <w:sz w:val="20"/>
          <w:szCs w:val="20"/>
        </w:rPr>
        <w:t>Ūkio subjektai, kurių pajėgumais tiekėjas remiasi, kad atitiktų nustatytus ekonominio ir finansinio pajėgumo reikalavimus</w:t>
      </w:r>
      <w:r w:rsidRPr="00A5526B">
        <w:rPr>
          <w:rFonts w:ascii="Arial" w:eastAsia="Calibri" w:hAnsi="Arial" w:cs="Arial"/>
          <w:sz w:val="20"/>
          <w:szCs w:val="20"/>
        </w:rPr>
        <w:t>, ne</w:t>
      </w:r>
      <w:r w:rsidRPr="00A5526B">
        <w:rPr>
          <w:rFonts w:ascii="Arial" w:hAnsi="Arial" w:cs="Arial"/>
          <w:sz w:val="20"/>
          <w:szCs w:val="20"/>
        </w:rPr>
        <w:t>privalo prisiimti solidarios atsakomybės už sutarties įvykdymą.</w:t>
      </w:r>
    </w:p>
    <w:p w14:paraId="10CEC628" w14:textId="70A5D397" w:rsidR="00BA5801" w:rsidRPr="00A5526B" w:rsidRDefault="00BA5801" w:rsidP="00A5526B">
      <w:pPr>
        <w:jc w:val="right"/>
        <w:rPr>
          <w:rFonts w:ascii="Arial" w:hAnsi="Arial" w:cs="Arial"/>
          <w:b/>
          <w:sz w:val="20"/>
          <w:szCs w:val="20"/>
          <w:lang w:val="en-US"/>
        </w:rPr>
      </w:pPr>
      <w:r w:rsidRPr="00A5526B">
        <w:rPr>
          <w:rFonts w:ascii="Arial" w:hAnsi="Arial" w:cs="Arial"/>
          <w:b/>
          <w:bCs/>
          <w:sz w:val="20"/>
          <w:szCs w:val="20"/>
        </w:rPr>
        <w:t xml:space="preserve">Lentelė Nr. </w:t>
      </w:r>
      <w:r w:rsidR="00A5526B" w:rsidRPr="00A5526B">
        <w:rPr>
          <w:rFonts w:ascii="Arial" w:hAnsi="Arial" w:cs="Arial"/>
          <w:b/>
          <w:bCs/>
          <w:sz w:val="20"/>
          <w:szCs w:val="20"/>
          <w:lang w:val="en-US"/>
        </w:rPr>
        <w:t>1</w:t>
      </w:r>
    </w:p>
    <w:tbl>
      <w:tblPr>
        <w:tblStyle w:val="TableGrid1"/>
        <w:tblW w:w="14742" w:type="dxa"/>
        <w:tblInd w:w="-5" w:type="dxa"/>
        <w:tblLayout w:type="fixed"/>
        <w:tblLook w:val="04A0" w:firstRow="1" w:lastRow="0" w:firstColumn="1" w:lastColumn="0" w:noHBand="0" w:noVBand="1"/>
      </w:tblPr>
      <w:tblGrid>
        <w:gridCol w:w="567"/>
        <w:gridCol w:w="5245"/>
        <w:gridCol w:w="4394"/>
        <w:gridCol w:w="4536"/>
      </w:tblGrid>
      <w:tr w:rsidR="00FD5527" w:rsidRPr="00A5526B" w14:paraId="7524FB66" w14:textId="700877EF" w:rsidTr="3291969C">
        <w:tc>
          <w:tcPr>
            <w:tcW w:w="567" w:type="dxa"/>
            <w:shd w:val="clear" w:color="auto" w:fill="C1E4F5" w:themeFill="accent1" w:themeFillTint="33"/>
          </w:tcPr>
          <w:p w14:paraId="6794A241" w14:textId="77777777" w:rsidR="00FD5527" w:rsidRPr="00A5526B" w:rsidRDefault="00FD5527" w:rsidP="00515627">
            <w:pPr>
              <w:pStyle w:val="ListParagraph"/>
              <w:tabs>
                <w:tab w:val="left" w:pos="360"/>
              </w:tabs>
              <w:spacing w:before="60" w:after="60"/>
              <w:ind w:left="-7"/>
              <w:jc w:val="center"/>
              <w:rPr>
                <w:rFonts w:ascii="Arial" w:hAnsi="Arial" w:cs="Arial"/>
                <w:b/>
                <w:bCs/>
                <w:iCs/>
                <w:sz w:val="20"/>
                <w:szCs w:val="20"/>
              </w:rPr>
            </w:pPr>
          </w:p>
        </w:tc>
        <w:tc>
          <w:tcPr>
            <w:tcW w:w="5245" w:type="dxa"/>
            <w:shd w:val="clear" w:color="auto" w:fill="C1E4F5" w:themeFill="accent1" w:themeFillTint="33"/>
            <w:vAlign w:val="center"/>
          </w:tcPr>
          <w:p w14:paraId="4C217A85" w14:textId="77777777" w:rsidR="00FD5527" w:rsidRPr="00A5526B" w:rsidRDefault="00FD5527" w:rsidP="00515627">
            <w:pPr>
              <w:tabs>
                <w:tab w:val="left" w:pos="851"/>
              </w:tabs>
              <w:spacing w:before="60" w:after="60"/>
              <w:jc w:val="center"/>
              <w:rPr>
                <w:rFonts w:ascii="Arial" w:hAnsi="Arial" w:cs="Arial"/>
                <w:b/>
                <w:bCs/>
                <w:sz w:val="20"/>
                <w:szCs w:val="20"/>
              </w:rPr>
            </w:pPr>
            <w:r w:rsidRPr="00A5526B">
              <w:rPr>
                <w:rFonts w:ascii="Arial" w:hAnsi="Arial" w:cs="Arial"/>
                <w:b/>
                <w:bCs/>
                <w:sz w:val="20"/>
                <w:szCs w:val="20"/>
              </w:rPr>
              <w:t>Kvalifikacijos reikalavimas</w:t>
            </w:r>
          </w:p>
        </w:tc>
        <w:tc>
          <w:tcPr>
            <w:tcW w:w="4394" w:type="dxa"/>
            <w:shd w:val="clear" w:color="auto" w:fill="C1E4F5" w:themeFill="accent1" w:themeFillTint="33"/>
            <w:vAlign w:val="center"/>
          </w:tcPr>
          <w:p w14:paraId="55AD51B9" w14:textId="77777777" w:rsidR="00FD5527" w:rsidRPr="00A5526B" w:rsidRDefault="00FD5527" w:rsidP="00515627">
            <w:pPr>
              <w:spacing w:before="60" w:after="60"/>
              <w:ind w:left="34"/>
              <w:jc w:val="center"/>
              <w:rPr>
                <w:rFonts w:ascii="Arial" w:hAnsi="Arial" w:cs="Arial"/>
                <w:b/>
                <w:bCs/>
                <w:sz w:val="20"/>
                <w:szCs w:val="20"/>
              </w:rPr>
            </w:pPr>
            <w:r w:rsidRPr="00A5526B">
              <w:rPr>
                <w:rFonts w:ascii="Arial" w:eastAsia="Yu Mincho" w:hAnsi="Arial" w:cs="Arial"/>
                <w:b/>
                <w:bCs/>
                <w:sz w:val="20"/>
                <w:szCs w:val="20"/>
                <w:lang w:eastAsia="en-US"/>
              </w:rPr>
              <w:t xml:space="preserve">Kvalifikaciją </w:t>
            </w:r>
            <w:r w:rsidRPr="00A5526B">
              <w:rPr>
                <w:rFonts w:ascii="Arial" w:hAnsi="Arial" w:cs="Arial"/>
                <w:b/>
                <w:bCs/>
                <w:sz w:val="20"/>
                <w:szCs w:val="20"/>
              </w:rPr>
              <w:t>įrodantys dokumentai</w:t>
            </w:r>
          </w:p>
        </w:tc>
        <w:tc>
          <w:tcPr>
            <w:tcW w:w="4536" w:type="dxa"/>
            <w:shd w:val="clear" w:color="auto" w:fill="C1E4F5" w:themeFill="accent1" w:themeFillTint="33"/>
          </w:tcPr>
          <w:p w14:paraId="0FEDFAA5" w14:textId="0D8C7013" w:rsidR="00FD5527" w:rsidRPr="00A5526B" w:rsidRDefault="0025430E" w:rsidP="0025430E">
            <w:pPr>
              <w:autoSpaceDE w:val="0"/>
              <w:autoSpaceDN w:val="0"/>
              <w:adjustRightInd w:val="0"/>
              <w:jc w:val="center"/>
              <w:rPr>
                <w:rFonts w:ascii="Arial" w:hAnsi="Arial" w:cs="Arial"/>
                <w:b/>
                <w:bCs/>
                <w:sz w:val="20"/>
                <w:szCs w:val="20"/>
              </w:rPr>
            </w:pPr>
            <w:r w:rsidRPr="00A5526B">
              <w:rPr>
                <w:rFonts w:ascii="Arial" w:hAnsi="Arial" w:cs="Arial"/>
                <w:b/>
                <w:bCs/>
                <w:sz w:val="20"/>
                <w:szCs w:val="20"/>
              </w:rPr>
              <w:t>Subjektas, kuris turi atitikti reikalavimą</w:t>
            </w:r>
          </w:p>
        </w:tc>
      </w:tr>
      <w:tr w:rsidR="007507E1" w:rsidRPr="00A5526B" w14:paraId="17FDF4C9" w14:textId="4E1BAA96" w:rsidTr="3291969C">
        <w:tc>
          <w:tcPr>
            <w:tcW w:w="567" w:type="dxa"/>
          </w:tcPr>
          <w:p w14:paraId="26CD660D" w14:textId="77777777" w:rsidR="007507E1" w:rsidRPr="00A5526B" w:rsidRDefault="007507E1" w:rsidP="007507E1">
            <w:pPr>
              <w:pStyle w:val="ListParagraph"/>
              <w:numPr>
                <w:ilvl w:val="0"/>
                <w:numId w:val="1"/>
              </w:numPr>
              <w:tabs>
                <w:tab w:val="left" w:pos="360"/>
              </w:tabs>
              <w:spacing w:before="60" w:after="60"/>
              <w:rPr>
                <w:rFonts w:ascii="Arial" w:hAnsi="Arial" w:cs="Arial"/>
                <w:iCs/>
                <w:sz w:val="20"/>
                <w:szCs w:val="20"/>
              </w:rPr>
            </w:pPr>
          </w:p>
        </w:tc>
        <w:tc>
          <w:tcPr>
            <w:tcW w:w="5245" w:type="dxa"/>
          </w:tcPr>
          <w:p w14:paraId="39E8B57C" w14:textId="702226B4" w:rsidR="007507E1" w:rsidRPr="00A5526B" w:rsidRDefault="007507E1" w:rsidP="00A5526B">
            <w:pPr>
              <w:jc w:val="both"/>
              <w:rPr>
                <w:rFonts w:ascii="Arial" w:hAnsi="Arial" w:cs="Arial"/>
                <w:sz w:val="20"/>
                <w:szCs w:val="20"/>
              </w:rPr>
            </w:pPr>
            <w:r w:rsidRPr="00A5526B">
              <w:rPr>
                <w:rFonts w:ascii="Arial" w:hAnsi="Arial" w:cs="Arial"/>
                <w:sz w:val="20"/>
                <w:szCs w:val="20"/>
              </w:rPr>
              <w:t xml:space="preserve">Tiekėjas, </w:t>
            </w:r>
            <w:r w:rsidRPr="00A5526B">
              <w:rPr>
                <w:rFonts w:ascii="Arial" w:hAnsi="Arial" w:cs="Arial"/>
                <w:spacing w:val="2"/>
                <w:sz w:val="20"/>
                <w:szCs w:val="20"/>
              </w:rPr>
              <w:t xml:space="preserve">per paskutinius 5 metus iki pasiūlymų pateikimo termino pabaigos savo jėgomis </w:t>
            </w:r>
            <w:r w:rsidRPr="00A5526B">
              <w:rPr>
                <w:rStyle w:val="FootnoteReference"/>
                <w:rFonts w:ascii="Arial" w:hAnsi="Arial" w:cs="Arial"/>
                <w:spacing w:val="2"/>
                <w:sz w:val="20"/>
                <w:szCs w:val="20"/>
              </w:rPr>
              <w:footnoteReference w:id="1"/>
            </w:r>
            <w:r w:rsidRPr="00A5526B">
              <w:rPr>
                <w:rFonts w:ascii="Arial" w:hAnsi="Arial" w:cs="Arial"/>
                <w:spacing w:val="2"/>
                <w:sz w:val="20"/>
                <w:szCs w:val="20"/>
              </w:rPr>
              <w:t xml:space="preserve"> </w:t>
            </w:r>
            <w:r w:rsidR="00EC4BFD" w:rsidRPr="00A5526B">
              <w:rPr>
                <w:rFonts w:ascii="Arial" w:hAnsi="Arial" w:cs="Arial"/>
                <w:spacing w:val="2"/>
                <w:sz w:val="20"/>
                <w:szCs w:val="20"/>
              </w:rPr>
              <w:t>p</w:t>
            </w:r>
            <w:r w:rsidRPr="00A5526B">
              <w:rPr>
                <w:rFonts w:ascii="Arial" w:hAnsi="Arial" w:cs="Arial"/>
                <w:spacing w:val="2"/>
                <w:sz w:val="20"/>
                <w:szCs w:val="20"/>
              </w:rPr>
              <w:t>agal vieną</w:t>
            </w:r>
            <w:r w:rsidR="002E3F9F">
              <w:rPr>
                <w:rFonts w:ascii="Arial" w:hAnsi="Arial" w:cs="Arial"/>
                <w:spacing w:val="2"/>
                <w:sz w:val="20"/>
                <w:szCs w:val="20"/>
              </w:rPr>
              <w:t xml:space="preserve"> ar daugiau </w:t>
            </w:r>
            <w:r w:rsidR="002E3F9F" w:rsidRPr="002E3F9F">
              <w:rPr>
                <w:rFonts w:ascii="Arial" w:hAnsi="Arial" w:cs="Arial"/>
                <w:spacing w:val="2"/>
                <w:sz w:val="20"/>
                <w:szCs w:val="20"/>
              </w:rPr>
              <w:t>įvykdytų ar tebevykdomų</w:t>
            </w:r>
            <w:r w:rsidRPr="00A5526B">
              <w:rPr>
                <w:rFonts w:ascii="Arial" w:hAnsi="Arial" w:cs="Arial"/>
                <w:spacing w:val="2"/>
                <w:sz w:val="20"/>
                <w:szCs w:val="20"/>
              </w:rPr>
              <w:t xml:space="preserve"> sutar</w:t>
            </w:r>
            <w:r w:rsidR="002E3F9F">
              <w:rPr>
                <w:rFonts w:ascii="Arial" w:hAnsi="Arial" w:cs="Arial"/>
                <w:spacing w:val="2"/>
                <w:sz w:val="20"/>
                <w:szCs w:val="20"/>
              </w:rPr>
              <w:t>čių</w:t>
            </w:r>
            <w:r w:rsidRPr="00A5526B">
              <w:rPr>
                <w:rFonts w:ascii="Arial" w:hAnsi="Arial" w:cs="Arial"/>
                <w:spacing w:val="2"/>
                <w:sz w:val="20"/>
                <w:szCs w:val="20"/>
              </w:rPr>
              <w:t xml:space="preserve"> tinkamai</w:t>
            </w:r>
            <w:r w:rsidRPr="00A5526B">
              <w:rPr>
                <w:rStyle w:val="FootnoteReference"/>
                <w:rFonts w:ascii="Arial" w:hAnsi="Arial" w:cs="Arial"/>
                <w:spacing w:val="2"/>
                <w:sz w:val="20"/>
                <w:szCs w:val="20"/>
              </w:rPr>
              <w:footnoteReference w:id="2"/>
            </w:r>
            <w:r w:rsidRPr="00A5526B">
              <w:rPr>
                <w:rFonts w:ascii="Arial" w:hAnsi="Arial" w:cs="Arial"/>
                <w:spacing w:val="2"/>
                <w:sz w:val="20"/>
                <w:szCs w:val="20"/>
              </w:rPr>
              <w:t xml:space="preserve"> atlikęs </w:t>
            </w:r>
            <w:r w:rsidR="002E3F9F">
              <w:rPr>
                <w:rFonts w:ascii="Arial" w:hAnsi="Arial" w:cs="Arial"/>
                <w:spacing w:val="2"/>
                <w:sz w:val="20"/>
                <w:szCs w:val="20"/>
              </w:rPr>
              <w:t>svarbiausių</w:t>
            </w:r>
            <w:r w:rsidR="002E3F9F" w:rsidRPr="00A5526B">
              <w:rPr>
                <w:rFonts w:ascii="Arial" w:hAnsi="Arial" w:cs="Arial"/>
                <w:spacing w:val="2"/>
                <w:sz w:val="20"/>
                <w:szCs w:val="20"/>
              </w:rPr>
              <w:t xml:space="preserve"> </w:t>
            </w:r>
            <w:r w:rsidRPr="00A5526B">
              <w:rPr>
                <w:rFonts w:ascii="Arial" w:hAnsi="Arial" w:cs="Arial"/>
                <w:spacing w:val="2"/>
                <w:sz w:val="20"/>
                <w:szCs w:val="20"/>
              </w:rPr>
              <w:t>statybos darbų ne mažiau kaip</w:t>
            </w:r>
            <w:r w:rsidRPr="00A5526B">
              <w:rPr>
                <w:rFonts w:ascii="Arial" w:hAnsi="Arial" w:cs="Arial"/>
                <w:sz w:val="20"/>
                <w:szCs w:val="20"/>
              </w:rPr>
              <w:t xml:space="preserve"> už 350 000,00 EUR be PVM.</w:t>
            </w:r>
          </w:p>
          <w:p w14:paraId="2F8719EF" w14:textId="6933CB43" w:rsidR="007507E1" w:rsidRDefault="002E3F9F" w:rsidP="00A5526B">
            <w:pPr>
              <w:pStyle w:val="paragraph"/>
              <w:spacing w:before="0" w:beforeAutospacing="0" w:after="0" w:afterAutospacing="0"/>
              <w:jc w:val="both"/>
              <w:textAlignment w:val="baseline"/>
              <w:rPr>
                <w:rStyle w:val="eop"/>
                <w:rFonts w:ascii="Arial" w:eastAsiaTheme="majorEastAsia" w:hAnsi="Arial" w:cs="Arial"/>
                <w:sz w:val="20"/>
                <w:szCs w:val="20"/>
              </w:rPr>
            </w:pPr>
            <w:r>
              <w:rPr>
                <w:rStyle w:val="normaltextrun"/>
                <w:rFonts w:ascii="Arial" w:eastAsiaTheme="majorEastAsia" w:hAnsi="Arial" w:cs="Arial"/>
                <w:sz w:val="20"/>
                <w:szCs w:val="20"/>
              </w:rPr>
              <w:t>Svarbiausiais</w:t>
            </w:r>
            <w:r w:rsidRPr="00A5526B">
              <w:rPr>
                <w:rStyle w:val="normaltextrun"/>
                <w:rFonts w:ascii="Arial" w:eastAsiaTheme="majorEastAsia" w:hAnsi="Arial" w:cs="Arial"/>
                <w:sz w:val="20"/>
                <w:szCs w:val="20"/>
              </w:rPr>
              <w:t xml:space="preserve"> </w:t>
            </w:r>
            <w:r w:rsidR="007507E1" w:rsidRPr="00A5526B">
              <w:rPr>
                <w:rStyle w:val="normaltextrun"/>
                <w:rFonts w:ascii="Arial" w:eastAsiaTheme="majorEastAsia" w:hAnsi="Arial" w:cs="Arial"/>
                <w:sz w:val="20"/>
                <w:szCs w:val="20"/>
              </w:rPr>
              <w:t>statybos darbais laikomi darbai – statybos sklypo tvarkymas ir (ar) sklypo reljefo formavimas (žeminimas, aukštinimas, lyginimas) ir (ar) sklypo susisiekimo komunikacijų (pėsčiųjų ir (ar) dviračių takų) tiesimas ir (ar) vaikų žaidimų ir (ar) kitų aikštelių įrengimas ir (ar) apželdinimas.</w:t>
            </w:r>
            <w:r w:rsidR="007507E1" w:rsidRPr="00A5526B">
              <w:rPr>
                <w:rStyle w:val="eop"/>
                <w:rFonts w:ascii="Arial" w:eastAsiaTheme="majorEastAsia" w:hAnsi="Arial" w:cs="Arial"/>
                <w:sz w:val="20"/>
                <w:szCs w:val="20"/>
              </w:rPr>
              <w:t> </w:t>
            </w:r>
          </w:p>
          <w:p w14:paraId="0D1E0C22" w14:textId="77777777" w:rsidR="002E3F9F" w:rsidRPr="00A5526B" w:rsidRDefault="002E3F9F" w:rsidP="00A5526B">
            <w:pPr>
              <w:pStyle w:val="paragraph"/>
              <w:spacing w:before="0" w:beforeAutospacing="0" w:after="0" w:afterAutospacing="0"/>
              <w:jc w:val="both"/>
              <w:textAlignment w:val="baseline"/>
              <w:rPr>
                <w:rFonts w:ascii="Arial" w:hAnsi="Arial" w:cs="Arial"/>
                <w:sz w:val="20"/>
                <w:szCs w:val="20"/>
              </w:rPr>
            </w:pPr>
          </w:p>
          <w:p w14:paraId="4D3F9112" w14:textId="0309BD8F" w:rsidR="007507E1" w:rsidRDefault="007507E1" w:rsidP="00A5526B">
            <w:pPr>
              <w:jc w:val="both"/>
              <w:rPr>
                <w:rFonts w:ascii="Arial" w:hAnsi="Arial" w:cs="Arial"/>
                <w:i/>
                <w:iCs/>
                <w:sz w:val="20"/>
                <w:szCs w:val="20"/>
              </w:rPr>
            </w:pPr>
            <w:r w:rsidRPr="00A5526B">
              <w:rPr>
                <w:rFonts w:ascii="Arial" w:hAnsi="Arial" w:cs="Arial"/>
                <w:sz w:val="20"/>
                <w:szCs w:val="20"/>
              </w:rPr>
              <w:t>Pastab</w:t>
            </w:r>
            <w:r w:rsidR="002E3F9F">
              <w:rPr>
                <w:rFonts w:ascii="Arial" w:hAnsi="Arial" w:cs="Arial"/>
                <w:sz w:val="20"/>
                <w:szCs w:val="20"/>
              </w:rPr>
              <w:t>os</w:t>
            </w:r>
            <w:r w:rsidRPr="00A5526B">
              <w:rPr>
                <w:rFonts w:ascii="Arial" w:hAnsi="Arial" w:cs="Arial"/>
                <w:sz w:val="20"/>
                <w:szCs w:val="20"/>
              </w:rPr>
              <w:t xml:space="preserve">. </w:t>
            </w:r>
            <w:r w:rsidRPr="00A5526B">
              <w:rPr>
                <w:rFonts w:ascii="Arial" w:hAnsi="Arial" w:cs="Arial"/>
                <w:i/>
                <w:iCs/>
                <w:sz w:val="20"/>
                <w:szCs w:val="20"/>
              </w:rPr>
              <w:t xml:space="preserve">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w:t>
            </w:r>
            <w:r w:rsidRPr="00A5526B">
              <w:rPr>
                <w:rFonts w:ascii="Arial" w:hAnsi="Arial" w:cs="Arial"/>
                <w:i/>
                <w:iCs/>
                <w:sz w:val="20"/>
                <w:szCs w:val="20"/>
              </w:rPr>
              <w:lastRenderedPageBreak/>
              <w:t>paskutinius 5 metus iki pasiūlymų pateikimo termino pabaigos įvykdytų darbų dalies vertė.</w:t>
            </w:r>
          </w:p>
          <w:p w14:paraId="46CA27EB" w14:textId="77777777" w:rsidR="002E3F9F" w:rsidRPr="00342C51" w:rsidRDefault="002E3F9F" w:rsidP="002E3F9F">
            <w:pPr>
              <w:pStyle w:val="pf0"/>
              <w:spacing w:line="276" w:lineRule="auto"/>
              <w:rPr>
                <w:rFonts w:ascii="Arial" w:hAnsi="Arial" w:cs="Arial"/>
                <w:i/>
                <w:iCs/>
                <w:sz w:val="20"/>
                <w:szCs w:val="20"/>
              </w:rPr>
            </w:pPr>
            <w:r w:rsidRPr="00342C51">
              <w:rPr>
                <w:rFonts w:ascii="Arial" w:hAnsi="Arial" w:cs="Arial"/>
                <w:i/>
                <w:iCs/>
                <w:sz w:val="20"/>
                <w:szCs w:val="20"/>
              </w:rPr>
              <w:t>Jeigu teikiama informacija apie tebevykdomą sutartį, turi būti pateikta informacija apie iki pasiūlymo pateikimo metu atliktų darbų vertę.</w:t>
            </w:r>
          </w:p>
          <w:p w14:paraId="25310129" w14:textId="71D8F521" w:rsidR="002E3F9F" w:rsidRPr="00A5526B" w:rsidRDefault="002E3F9F" w:rsidP="00A5526B">
            <w:pPr>
              <w:jc w:val="both"/>
              <w:rPr>
                <w:rFonts w:ascii="Arial" w:hAnsi="Arial" w:cs="Arial"/>
                <w:sz w:val="20"/>
                <w:szCs w:val="20"/>
              </w:rPr>
            </w:pPr>
          </w:p>
        </w:tc>
        <w:tc>
          <w:tcPr>
            <w:tcW w:w="4394" w:type="dxa"/>
          </w:tcPr>
          <w:p w14:paraId="72FF0B37" w14:textId="22DDAB4B" w:rsidR="007507E1" w:rsidRPr="00A5526B" w:rsidRDefault="007507E1" w:rsidP="00A5526B">
            <w:pPr>
              <w:pStyle w:val="paragraph"/>
              <w:spacing w:before="0" w:beforeAutospacing="0" w:after="0" w:afterAutospacing="0"/>
              <w:jc w:val="both"/>
              <w:textAlignment w:val="baseline"/>
              <w:rPr>
                <w:rFonts w:ascii="Arial" w:hAnsi="Arial" w:cs="Arial"/>
                <w:sz w:val="20"/>
                <w:szCs w:val="20"/>
              </w:rPr>
            </w:pPr>
            <w:r w:rsidRPr="00A5526B">
              <w:rPr>
                <w:rStyle w:val="normaltextrun"/>
                <w:rFonts w:ascii="Arial" w:eastAsiaTheme="majorEastAsia" w:hAnsi="Arial" w:cs="Arial"/>
                <w:sz w:val="20"/>
                <w:szCs w:val="20"/>
              </w:rPr>
              <w:lastRenderedPageBreak/>
              <w:t xml:space="preserve">1. </w:t>
            </w:r>
            <w:r w:rsidRPr="00A5526B">
              <w:rPr>
                <w:rFonts w:ascii="Arial" w:hAnsi="Arial" w:cs="Arial"/>
                <w:sz w:val="20"/>
                <w:szCs w:val="20"/>
              </w:rPr>
              <w:t>Per paskutinius 5 metus  iki pasiūlymų pateikimo termino pabaigos atliktų panašių statybos darbų sąrašas</w:t>
            </w:r>
            <w:r w:rsidRPr="00A5526B">
              <w:rPr>
                <w:rStyle w:val="FootnoteReference"/>
                <w:rFonts w:ascii="Arial" w:hAnsi="Arial" w:cs="Arial"/>
                <w:sz w:val="20"/>
                <w:szCs w:val="20"/>
              </w:rPr>
              <w:footnoteReference w:id="3"/>
            </w:r>
            <w:r w:rsidRPr="00A5526B">
              <w:rPr>
                <w:rFonts w:ascii="Arial" w:hAnsi="Arial" w:cs="Arial"/>
                <w:sz w:val="20"/>
                <w:szCs w:val="20"/>
              </w:rPr>
              <w:t xml:space="preserve"> (</w:t>
            </w:r>
            <w:r w:rsidR="00917213">
              <w:rPr>
                <w:rFonts w:ascii="Arial" w:hAnsi="Arial" w:cs="Arial"/>
                <w:sz w:val="20"/>
                <w:szCs w:val="20"/>
              </w:rPr>
              <w:t>specialiųjų p</w:t>
            </w:r>
            <w:r w:rsidRPr="00A5526B">
              <w:rPr>
                <w:rFonts w:ascii="Arial" w:hAnsi="Arial" w:cs="Arial"/>
                <w:sz w:val="20"/>
                <w:szCs w:val="20"/>
              </w:rPr>
              <w:t xml:space="preserve">irkimo sąlygų </w:t>
            </w:r>
            <w:r w:rsidR="00917213">
              <w:rPr>
                <w:rFonts w:ascii="Arial" w:hAnsi="Arial" w:cs="Arial"/>
                <w:sz w:val="20"/>
                <w:szCs w:val="20"/>
              </w:rPr>
              <w:t>10</w:t>
            </w:r>
            <w:r w:rsidRPr="00A5526B">
              <w:rPr>
                <w:rFonts w:ascii="Arial" w:hAnsi="Arial" w:cs="Arial"/>
                <w:sz w:val="20"/>
                <w:szCs w:val="20"/>
              </w:rPr>
              <w:t xml:space="preserve"> priedas)</w:t>
            </w:r>
            <w:r w:rsidRPr="00A5526B">
              <w:rPr>
                <w:rStyle w:val="normaltextrun"/>
                <w:rFonts w:ascii="Arial" w:eastAsiaTheme="majorEastAsia" w:hAnsi="Arial" w:cs="Arial"/>
                <w:sz w:val="20"/>
                <w:szCs w:val="20"/>
              </w:rPr>
              <w:t>;</w:t>
            </w:r>
            <w:r w:rsidRPr="00A5526B">
              <w:rPr>
                <w:rStyle w:val="eop"/>
                <w:rFonts w:ascii="Arial" w:eastAsiaTheme="majorEastAsia" w:hAnsi="Arial" w:cs="Arial"/>
                <w:sz w:val="20"/>
                <w:szCs w:val="20"/>
              </w:rPr>
              <w:t> </w:t>
            </w:r>
          </w:p>
          <w:p w14:paraId="11D2D89A" w14:textId="25CDA68B" w:rsidR="00423F88" w:rsidRPr="00A5526B" w:rsidRDefault="007507E1" w:rsidP="00A5526B">
            <w:pPr>
              <w:pStyle w:val="paragraph"/>
              <w:spacing w:before="0" w:beforeAutospacing="0" w:after="0" w:afterAutospacing="0"/>
              <w:jc w:val="both"/>
              <w:textAlignment w:val="baseline"/>
              <w:rPr>
                <w:rStyle w:val="normaltextrun"/>
                <w:rFonts w:ascii="Arial" w:eastAsiaTheme="majorEastAsia" w:hAnsi="Arial" w:cs="Arial"/>
                <w:sz w:val="20"/>
                <w:szCs w:val="20"/>
              </w:rPr>
            </w:pPr>
            <w:r w:rsidRPr="00A5526B">
              <w:rPr>
                <w:rStyle w:val="normaltextrun"/>
                <w:rFonts w:ascii="Arial" w:eastAsiaTheme="majorEastAsia" w:hAnsi="Arial" w:cs="Arial"/>
                <w:sz w:val="20"/>
                <w:szCs w:val="20"/>
              </w:rPr>
              <w:t>2. Užsakovų (</w:t>
            </w:r>
            <w:r w:rsidR="00287180">
              <w:rPr>
                <w:rStyle w:val="normaltextrun"/>
                <w:rFonts w:ascii="Arial" w:eastAsiaTheme="majorEastAsia" w:hAnsi="Arial" w:cs="Arial"/>
                <w:sz w:val="20"/>
                <w:szCs w:val="20"/>
              </w:rPr>
              <w:t xml:space="preserve">statytojų </w:t>
            </w:r>
            <w:r w:rsidRPr="00A5526B">
              <w:rPr>
                <w:rStyle w:val="normaltextrun"/>
                <w:rFonts w:ascii="Arial" w:eastAsiaTheme="majorEastAsia" w:hAnsi="Arial" w:cs="Arial"/>
                <w:sz w:val="20"/>
                <w:szCs w:val="20"/>
              </w:rPr>
              <w:t>tiek viešųjų, tiek privačiųjų) pažymos</w:t>
            </w:r>
            <w:r w:rsidR="00287180">
              <w:rPr>
                <w:rStyle w:val="normaltextrun"/>
                <w:rFonts w:ascii="Arial" w:eastAsiaTheme="majorEastAsia" w:hAnsi="Arial" w:cs="Arial"/>
                <w:sz w:val="20"/>
                <w:szCs w:val="20"/>
              </w:rPr>
              <w:t xml:space="preserve"> (tiek įvykdytų, tiek tebevykdomų sutarčių atveju)</w:t>
            </w:r>
            <w:r w:rsidRPr="00A5526B">
              <w:rPr>
                <w:rStyle w:val="normaltextrun"/>
                <w:rFonts w:ascii="Arial" w:eastAsiaTheme="majorEastAsia" w:hAnsi="Arial" w:cs="Arial"/>
                <w:sz w:val="20"/>
                <w:szCs w:val="20"/>
              </w:rPr>
              <w:t>, apie tai, kad statybos darbų atlikimas ir galutiniai rezul</w:t>
            </w:r>
            <w:r w:rsidR="00423F88" w:rsidRPr="00A5526B">
              <w:rPr>
                <w:rStyle w:val="normaltextrun"/>
                <w:rFonts w:ascii="Arial" w:eastAsiaTheme="majorEastAsia" w:hAnsi="Arial" w:cs="Arial"/>
                <w:sz w:val="20"/>
                <w:szCs w:val="20"/>
              </w:rPr>
              <w:t>tatai buvo tinkami.</w:t>
            </w:r>
            <w:r w:rsidRPr="00A5526B">
              <w:rPr>
                <w:rStyle w:val="normaltextrun"/>
                <w:rFonts w:ascii="Arial" w:eastAsiaTheme="majorEastAsia" w:hAnsi="Arial" w:cs="Arial"/>
                <w:sz w:val="20"/>
                <w:szCs w:val="20"/>
              </w:rPr>
              <w:t xml:space="preserve"> </w:t>
            </w:r>
            <w:r w:rsidR="00423F88" w:rsidRPr="00A5526B">
              <w:rPr>
                <w:rStyle w:val="normaltextrun"/>
                <w:rFonts w:ascii="Arial" w:eastAsiaTheme="majorEastAsia" w:hAnsi="Arial" w:cs="Arial"/>
                <w:sz w:val="20"/>
                <w:szCs w:val="20"/>
              </w:rPr>
              <w:t>Pažymose turi būti nurodyta:</w:t>
            </w:r>
          </w:p>
          <w:p w14:paraId="3BA77232" w14:textId="5F92ED5A" w:rsidR="00423F88" w:rsidRPr="00A5526B" w:rsidRDefault="00423F88" w:rsidP="00A5526B">
            <w:pPr>
              <w:jc w:val="both"/>
              <w:rPr>
                <w:rFonts w:ascii="Arial" w:hAnsi="Arial" w:cs="Arial"/>
                <w:sz w:val="20"/>
                <w:szCs w:val="20"/>
              </w:rPr>
            </w:pPr>
            <w:r w:rsidRPr="00A5526B">
              <w:rPr>
                <w:rFonts w:ascii="Arial" w:hAnsi="Arial" w:cs="Arial"/>
                <w:sz w:val="20"/>
                <w:szCs w:val="20"/>
              </w:rPr>
              <w:t>- o</w:t>
            </w:r>
            <w:r w:rsidRPr="00A5526B">
              <w:rPr>
                <w:rFonts w:ascii="Arial" w:eastAsiaTheme="minorEastAsia" w:hAnsi="Arial" w:cs="Arial"/>
                <w:sz w:val="20"/>
                <w:szCs w:val="20"/>
              </w:rPr>
              <w:t>bjekto pavadinimas ir atliktų</w:t>
            </w:r>
            <w:r w:rsidRPr="00A5526B">
              <w:rPr>
                <w:rFonts w:ascii="Arial" w:hAnsi="Arial" w:cs="Arial"/>
                <w:sz w:val="20"/>
                <w:szCs w:val="20"/>
              </w:rPr>
              <w:t xml:space="preserve"> svarbiausių</w:t>
            </w:r>
            <w:r w:rsidRPr="00A5526B">
              <w:rPr>
                <w:rFonts w:ascii="Arial" w:eastAsiaTheme="minorEastAsia" w:hAnsi="Arial" w:cs="Arial"/>
                <w:sz w:val="20"/>
                <w:szCs w:val="20"/>
              </w:rPr>
              <w:t xml:space="preserve"> darbų aprašyma</w:t>
            </w:r>
            <w:r w:rsidRPr="00A5526B">
              <w:rPr>
                <w:rFonts w:ascii="Arial" w:hAnsi="Arial" w:cs="Arial"/>
                <w:sz w:val="20"/>
                <w:szCs w:val="20"/>
              </w:rPr>
              <w:t>s;</w:t>
            </w:r>
          </w:p>
          <w:p w14:paraId="21D4B9D7" w14:textId="056CF54B" w:rsidR="00423F88" w:rsidRPr="00A5526B" w:rsidRDefault="00423F88" w:rsidP="00A5526B">
            <w:pPr>
              <w:jc w:val="both"/>
              <w:rPr>
                <w:rFonts w:ascii="Arial" w:hAnsi="Arial" w:cs="Arial"/>
                <w:sz w:val="20"/>
                <w:szCs w:val="20"/>
              </w:rPr>
            </w:pPr>
            <w:r w:rsidRPr="3291969C">
              <w:rPr>
                <w:rFonts w:ascii="Arial" w:hAnsi="Arial" w:cs="Arial"/>
                <w:sz w:val="20"/>
                <w:szCs w:val="20"/>
              </w:rPr>
              <w:t xml:space="preserve">- atliktų </w:t>
            </w:r>
            <w:r w:rsidR="00287180" w:rsidRPr="3291969C">
              <w:rPr>
                <w:rFonts w:ascii="Arial" w:hAnsi="Arial" w:cs="Arial"/>
                <w:sz w:val="20"/>
                <w:szCs w:val="20"/>
              </w:rPr>
              <w:t xml:space="preserve">svarbiausių </w:t>
            </w:r>
            <w:r w:rsidR="00087D2E" w:rsidRPr="3291969C">
              <w:rPr>
                <w:rFonts w:ascii="Arial" w:hAnsi="Arial" w:cs="Arial"/>
                <w:sz w:val="20"/>
                <w:szCs w:val="20"/>
              </w:rPr>
              <w:t xml:space="preserve">statybos </w:t>
            </w:r>
            <w:r w:rsidRPr="3291969C">
              <w:rPr>
                <w:rFonts w:ascii="Arial" w:hAnsi="Arial" w:cs="Arial"/>
                <w:sz w:val="20"/>
                <w:szCs w:val="20"/>
              </w:rPr>
              <w:t>darbų vertė (EUR be PVM)  per paskutinius 5 metus;</w:t>
            </w:r>
          </w:p>
          <w:p w14:paraId="78EA2021" w14:textId="77777777" w:rsidR="00423F88" w:rsidRPr="00A5526B" w:rsidRDefault="00423F88" w:rsidP="00A5526B">
            <w:pPr>
              <w:jc w:val="both"/>
              <w:rPr>
                <w:rFonts w:ascii="Arial" w:hAnsi="Arial" w:cs="Arial"/>
                <w:sz w:val="20"/>
                <w:szCs w:val="20"/>
              </w:rPr>
            </w:pPr>
            <w:r w:rsidRPr="00A5526B">
              <w:rPr>
                <w:rFonts w:ascii="Arial" w:hAnsi="Arial" w:cs="Arial"/>
                <w:sz w:val="20"/>
                <w:szCs w:val="20"/>
              </w:rPr>
              <w:t xml:space="preserve">- darbų vykdymo pradžios ir pabaigos datos; </w:t>
            </w:r>
          </w:p>
          <w:p w14:paraId="48DF8694" w14:textId="77777777" w:rsidR="00423F88" w:rsidRDefault="00423F88" w:rsidP="00A5526B">
            <w:pPr>
              <w:autoSpaceDE w:val="0"/>
              <w:autoSpaceDN w:val="0"/>
              <w:adjustRightInd w:val="0"/>
              <w:jc w:val="both"/>
              <w:rPr>
                <w:rFonts w:ascii="Arial" w:hAnsi="Arial" w:cs="Arial"/>
                <w:sz w:val="20"/>
                <w:szCs w:val="20"/>
              </w:rPr>
            </w:pPr>
            <w:r w:rsidRPr="00A5526B">
              <w:rPr>
                <w:rFonts w:ascii="Arial" w:hAnsi="Arial" w:cs="Arial"/>
                <w:sz w:val="20"/>
                <w:szCs w:val="20"/>
              </w:rPr>
              <w:t>- informacija apie tai, ar darbai buvo atlikti ir užbaigti tinkamai.</w:t>
            </w:r>
          </w:p>
          <w:p w14:paraId="48FCE3A3" w14:textId="77777777" w:rsidR="00A74677" w:rsidRDefault="00917213" w:rsidP="00287180">
            <w:pPr>
              <w:pStyle w:val="paragraph"/>
              <w:spacing w:before="0" w:beforeAutospacing="0" w:after="0" w:afterAutospacing="0"/>
              <w:jc w:val="both"/>
              <w:textAlignment w:val="baseline"/>
              <w:rPr>
                <w:rStyle w:val="eop"/>
                <w:rFonts w:ascii="Arial" w:eastAsiaTheme="majorEastAsia" w:hAnsi="Arial" w:cs="Arial"/>
                <w:sz w:val="20"/>
                <w:szCs w:val="20"/>
              </w:rPr>
            </w:pPr>
            <w:r>
              <w:rPr>
                <w:rFonts w:ascii="Arial" w:hAnsi="Arial" w:cs="Arial"/>
                <w:sz w:val="20"/>
                <w:szCs w:val="20"/>
              </w:rPr>
              <w:lastRenderedPageBreak/>
              <w:t xml:space="preserve">*Tinkamai laikoma: </w:t>
            </w:r>
            <w:r w:rsidR="002E3F9F" w:rsidRPr="00342C51">
              <w:rPr>
                <w:rFonts w:ascii="Arial" w:hAnsi="Arial" w:cs="Arial"/>
                <w:sz w:val="20"/>
                <w:szCs w:val="20"/>
              </w:rPr>
              <w:t>darbai, kurie įvykdyti laikantis visų sutartinių įsipareigojimų</w:t>
            </w:r>
            <w:r w:rsidR="00287180">
              <w:rPr>
                <w:rStyle w:val="normaltextrun"/>
                <w:color w:val="0078D4"/>
                <w:bdr w:val="none" w:sz="0" w:space="0" w:color="auto" w:frame="1"/>
              </w:rPr>
              <w:t>.</w:t>
            </w:r>
            <w:r w:rsidR="007507E1" w:rsidRPr="00A5526B">
              <w:rPr>
                <w:rStyle w:val="eop"/>
                <w:rFonts w:ascii="Arial" w:eastAsiaTheme="majorEastAsia" w:hAnsi="Arial" w:cs="Arial"/>
                <w:sz w:val="20"/>
                <w:szCs w:val="20"/>
              </w:rPr>
              <w:t> </w:t>
            </w:r>
          </w:p>
          <w:p w14:paraId="15A4C219" w14:textId="77777777" w:rsidR="00A74677" w:rsidRDefault="00A74677" w:rsidP="00287180">
            <w:pPr>
              <w:pStyle w:val="paragraph"/>
              <w:spacing w:before="0" w:beforeAutospacing="0" w:after="0" w:afterAutospacing="0"/>
              <w:jc w:val="both"/>
              <w:textAlignment w:val="baseline"/>
              <w:rPr>
                <w:rStyle w:val="eop"/>
                <w:rFonts w:eastAsiaTheme="majorEastAsia"/>
              </w:rPr>
            </w:pPr>
          </w:p>
          <w:p w14:paraId="7BA1E130" w14:textId="2317473E" w:rsidR="00287180" w:rsidRDefault="007507E1" w:rsidP="3291969C">
            <w:pPr>
              <w:pStyle w:val="paragraph"/>
              <w:spacing w:before="0" w:beforeAutospacing="0" w:after="0" w:afterAutospacing="0"/>
              <w:jc w:val="both"/>
              <w:textAlignment w:val="baseline"/>
              <w:rPr>
                <w:rFonts w:ascii="Arial" w:hAnsi="Arial" w:cs="Arial"/>
                <w:sz w:val="20"/>
                <w:szCs w:val="20"/>
              </w:rPr>
            </w:pPr>
            <w:r w:rsidRPr="3291969C">
              <w:rPr>
                <w:rStyle w:val="normaltextrun"/>
                <w:rFonts w:ascii="Arial" w:eastAsiaTheme="majorEastAsia" w:hAnsi="Arial" w:cs="Arial"/>
                <w:sz w:val="20"/>
                <w:szCs w:val="20"/>
              </w:rPr>
              <w:t xml:space="preserve">3. </w:t>
            </w:r>
            <w:r w:rsidR="00287180" w:rsidRPr="3291969C">
              <w:rPr>
                <w:rStyle w:val="normaltextrun"/>
                <w:rFonts w:ascii="Arial" w:eastAsiaTheme="majorEastAsia" w:hAnsi="Arial" w:cs="Arial"/>
                <w:b/>
                <w:bCs/>
                <w:sz w:val="20"/>
                <w:szCs w:val="20"/>
              </w:rPr>
              <w:t>Jeigu teikiama informacij</w:t>
            </w:r>
            <w:r w:rsidR="00A74677" w:rsidRPr="3291969C">
              <w:rPr>
                <w:rStyle w:val="normaltextrun"/>
                <w:rFonts w:ascii="Arial" w:eastAsiaTheme="majorEastAsia" w:hAnsi="Arial" w:cs="Arial"/>
                <w:b/>
                <w:bCs/>
                <w:sz w:val="20"/>
                <w:szCs w:val="20"/>
              </w:rPr>
              <w:t>a</w:t>
            </w:r>
            <w:r w:rsidR="00287180" w:rsidRPr="3291969C">
              <w:rPr>
                <w:rStyle w:val="normaltextrun"/>
                <w:rFonts w:ascii="Arial" w:eastAsiaTheme="majorEastAsia" w:hAnsi="Arial" w:cs="Arial"/>
                <w:b/>
                <w:bCs/>
                <w:sz w:val="20"/>
                <w:szCs w:val="20"/>
              </w:rPr>
              <w:t xml:space="preserve"> apie atliktą sutartį, teikiami šie dokumentai</w:t>
            </w:r>
            <w:r w:rsidR="00287180" w:rsidRPr="3291969C">
              <w:rPr>
                <w:rStyle w:val="normaltextrun"/>
                <w:rFonts w:ascii="Arial" w:eastAsiaTheme="majorEastAsia" w:hAnsi="Arial" w:cs="Arial"/>
                <w:sz w:val="20"/>
                <w:szCs w:val="20"/>
              </w:rPr>
              <w:t xml:space="preserve">: </w:t>
            </w:r>
            <w:r w:rsidR="00287180" w:rsidRPr="3291969C">
              <w:rPr>
                <w:rFonts w:ascii="Arial" w:hAnsi="Arial" w:cs="Arial"/>
                <w:sz w:val="20"/>
                <w:szCs w:val="20"/>
              </w:rPr>
              <w:t>s</w:t>
            </w:r>
            <w:r w:rsidRPr="3291969C">
              <w:rPr>
                <w:rFonts w:ascii="Arial" w:hAnsi="Arial" w:cs="Arial"/>
                <w:sz w:val="20"/>
                <w:szCs w:val="20"/>
              </w:rPr>
              <w:t>tatybos darbų užbaigimą patvirtinantys dokumentai (statinio statybos užbaigimo akto kopija, ar deklaracijos apie statybos užbaigimą kopija, ar darbų perdavimo priėmimo aktas, pasirašytas Užsakovo, rangovo ir techninio prižiūrėtojo).</w:t>
            </w:r>
          </w:p>
          <w:p w14:paraId="014D2B10" w14:textId="77777777" w:rsidR="00A74677" w:rsidRDefault="00A74677" w:rsidP="00287180">
            <w:pPr>
              <w:pStyle w:val="paragraph"/>
              <w:spacing w:before="0" w:beforeAutospacing="0" w:after="0" w:afterAutospacing="0"/>
              <w:jc w:val="both"/>
              <w:textAlignment w:val="baseline"/>
              <w:rPr>
                <w:rFonts w:ascii="Arial" w:hAnsi="Arial" w:cs="Arial"/>
                <w:sz w:val="20"/>
                <w:szCs w:val="20"/>
              </w:rPr>
            </w:pPr>
          </w:p>
          <w:p w14:paraId="00675A40" w14:textId="1815CE26" w:rsidR="00287180" w:rsidRPr="00A5526B" w:rsidRDefault="00287180" w:rsidP="00342C51">
            <w:pPr>
              <w:pStyle w:val="paragraph"/>
              <w:numPr>
                <w:ilvl w:val="0"/>
                <w:numId w:val="7"/>
              </w:numPr>
              <w:tabs>
                <w:tab w:val="left" w:pos="463"/>
              </w:tabs>
              <w:spacing w:before="0" w:beforeAutospacing="0" w:after="0" w:afterAutospacing="0"/>
              <w:ind w:left="38" w:firstLine="0"/>
              <w:jc w:val="both"/>
              <w:textAlignment w:val="baseline"/>
              <w:rPr>
                <w:rFonts w:ascii="Arial" w:hAnsi="Arial" w:cs="Arial"/>
                <w:sz w:val="20"/>
                <w:szCs w:val="20"/>
              </w:rPr>
            </w:pPr>
            <w:r w:rsidRPr="00A74677">
              <w:rPr>
                <w:rFonts w:ascii="Arial" w:hAnsi="Arial" w:cs="Arial"/>
                <w:b/>
                <w:bCs/>
                <w:sz w:val="20"/>
                <w:szCs w:val="20"/>
              </w:rPr>
              <w:t>Jeigu teikiama informacija apie tebevykdomą sutartį, teikiami šie dokumentai</w:t>
            </w:r>
            <w:r>
              <w:rPr>
                <w:rFonts w:ascii="Arial" w:hAnsi="Arial" w:cs="Arial"/>
                <w:sz w:val="20"/>
                <w:szCs w:val="20"/>
              </w:rPr>
              <w:t>: atliktų darbų perdavimo priėmimo aktas,</w:t>
            </w:r>
            <w:r w:rsidRPr="00A5526B">
              <w:rPr>
                <w:rFonts w:ascii="Arial" w:hAnsi="Arial" w:cs="Arial"/>
                <w:sz w:val="20"/>
                <w:szCs w:val="20"/>
              </w:rPr>
              <w:t xml:space="preserve"> pasirašytas Užsakovo, rangovo ir techninio prižiūrėtoj</w:t>
            </w:r>
            <w:r>
              <w:rPr>
                <w:rFonts w:ascii="Arial" w:hAnsi="Arial" w:cs="Arial"/>
                <w:sz w:val="20"/>
                <w:szCs w:val="20"/>
              </w:rPr>
              <w:t>o.</w:t>
            </w:r>
          </w:p>
        </w:tc>
        <w:tc>
          <w:tcPr>
            <w:tcW w:w="4536" w:type="dxa"/>
          </w:tcPr>
          <w:p w14:paraId="2D73E243" w14:textId="5A250946" w:rsidR="0000409B" w:rsidRPr="00A5526B" w:rsidRDefault="0000409B" w:rsidP="00A5526B">
            <w:pPr>
              <w:pStyle w:val="ListParagraph"/>
              <w:numPr>
                <w:ilvl w:val="0"/>
                <w:numId w:val="6"/>
              </w:numPr>
              <w:autoSpaceDE w:val="0"/>
              <w:autoSpaceDN w:val="0"/>
              <w:adjustRightInd w:val="0"/>
              <w:jc w:val="both"/>
              <w:rPr>
                <w:rFonts w:ascii="Arial" w:hAnsi="Arial" w:cs="Arial"/>
                <w:sz w:val="20"/>
                <w:szCs w:val="20"/>
              </w:rPr>
            </w:pPr>
            <w:r w:rsidRPr="00A5526B">
              <w:rPr>
                <w:rFonts w:ascii="Arial" w:hAnsi="Arial" w:cs="Arial"/>
                <w:sz w:val="20"/>
                <w:szCs w:val="20"/>
              </w:rPr>
              <w:lastRenderedPageBreak/>
              <w:t xml:space="preserve">Jeigu pasiūlymą teikia </w:t>
            </w:r>
            <w:r w:rsidR="00A74677">
              <w:rPr>
                <w:rFonts w:ascii="Arial" w:hAnsi="Arial" w:cs="Arial"/>
                <w:sz w:val="20"/>
                <w:szCs w:val="20"/>
              </w:rPr>
              <w:t>tiekėjų</w:t>
            </w:r>
            <w:r w:rsidRPr="00A5526B">
              <w:rPr>
                <w:rFonts w:ascii="Arial" w:hAnsi="Arial" w:cs="Arial"/>
                <w:sz w:val="20"/>
                <w:szCs w:val="20"/>
              </w:rPr>
              <w:t xml:space="preserve"> grupė – reikalavimą turi atitikti visi </w:t>
            </w:r>
            <w:r w:rsidR="00A74677">
              <w:rPr>
                <w:rFonts w:ascii="Arial" w:hAnsi="Arial" w:cs="Arial"/>
                <w:sz w:val="20"/>
                <w:szCs w:val="20"/>
              </w:rPr>
              <w:t>tiekėjų</w:t>
            </w:r>
            <w:r w:rsidRPr="00A5526B">
              <w:rPr>
                <w:rFonts w:ascii="Arial" w:hAnsi="Arial" w:cs="Arial"/>
                <w:sz w:val="20"/>
                <w:szCs w:val="20"/>
              </w:rPr>
              <w:t xml:space="preserve"> grupės nariai kartu (ūkio subjektų grupės narių turima patirtis sumuojama), atsižvelgiant į jų prisiimamus įsipareigojimus;</w:t>
            </w:r>
          </w:p>
          <w:p w14:paraId="51BBE4B4" w14:textId="541C731D" w:rsidR="0000409B" w:rsidRPr="00A5526B" w:rsidRDefault="0000409B" w:rsidP="00A5526B">
            <w:pPr>
              <w:pStyle w:val="ListParagraph"/>
              <w:numPr>
                <w:ilvl w:val="0"/>
                <w:numId w:val="6"/>
              </w:numPr>
              <w:autoSpaceDE w:val="0"/>
              <w:autoSpaceDN w:val="0"/>
              <w:adjustRightInd w:val="0"/>
              <w:jc w:val="both"/>
              <w:rPr>
                <w:rFonts w:ascii="Arial" w:hAnsi="Arial" w:cs="Arial"/>
                <w:sz w:val="20"/>
                <w:szCs w:val="20"/>
              </w:rPr>
            </w:pPr>
            <w:r w:rsidRPr="00A5526B">
              <w:rPr>
                <w:rFonts w:ascii="Arial" w:hAnsi="Arial" w:cs="Arial"/>
                <w:sz w:val="20"/>
                <w:szCs w:val="20"/>
              </w:rPr>
              <w:t>tiekėjas gali remtis kitų ūkio subjektų pajėgumais tik tuo atveju, jeigu tie subjektai patys vykdys tą pirkimo sutarties dalį, kuriai reikia jų turimų pajėgumų;</w:t>
            </w:r>
          </w:p>
          <w:p w14:paraId="3041A85B" w14:textId="562907DD" w:rsidR="0000409B" w:rsidRPr="00A5526B" w:rsidRDefault="0000409B" w:rsidP="00A5526B">
            <w:pPr>
              <w:pStyle w:val="ListParagraph"/>
              <w:numPr>
                <w:ilvl w:val="0"/>
                <w:numId w:val="6"/>
              </w:numPr>
              <w:autoSpaceDE w:val="0"/>
              <w:autoSpaceDN w:val="0"/>
              <w:adjustRightInd w:val="0"/>
              <w:jc w:val="both"/>
              <w:rPr>
                <w:rFonts w:ascii="Arial" w:hAnsi="Arial" w:cs="Arial"/>
                <w:sz w:val="20"/>
                <w:szCs w:val="20"/>
              </w:rPr>
            </w:pPr>
            <w:r w:rsidRPr="00A5526B">
              <w:rPr>
                <w:rFonts w:ascii="Arial" w:hAnsi="Arial" w:cs="Arial"/>
                <w:sz w:val="20"/>
                <w:szCs w:val="20"/>
              </w:rPr>
              <w:t>subtiekėjams šis reikalavimas nenustatomas.</w:t>
            </w:r>
          </w:p>
          <w:p w14:paraId="166C1403" w14:textId="77777777" w:rsidR="007507E1" w:rsidRPr="00A5526B" w:rsidRDefault="007507E1" w:rsidP="00A5526B">
            <w:pPr>
              <w:autoSpaceDE w:val="0"/>
              <w:autoSpaceDN w:val="0"/>
              <w:adjustRightInd w:val="0"/>
              <w:jc w:val="both"/>
              <w:rPr>
                <w:rStyle w:val="normaltextrun"/>
                <w:rFonts w:ascii="Arial" w:eastAsiaTheme="majorEastAsia" w:hAnsi="Arial" w:cs="Arial"/>
                <w:sz w:val="20"/>
                <w:szCs w:val="20"/>
              </w:rPr>
            </w:pPr>
          </w:p>
        </w:tc>
      </w:tr>
    </w:tbl>
    <w:p w14:paraId="450A41BA" w14:textId="77777777" w:rsidR="00BA5801" w:rsidRPr="00A5526B" w:rsidRDefault="00BA5801" w:rsidP="00BA5801">
      <w:pPr>
        <w:pStyle w:val="ListParagraph"/>
        <w:tabs>
          <w:tab w:val="left" w:pos="426"/>
        </w:tabs>
        <w:ind w:left="0"/>
        <w:jc w:val="both"/>
        <w:rPr>
          <w:rFonts w:ascii="Arial" w:hAnsi="Arial" w:cs="Arial"/>
          <w:sz w:val="20"/>
          <w:szCs w:val="20"/>
          <w:lang w:eastAsia="lt-LT"/>
        </w:rPr>
      </w:pPr>
      <w:bookmarkStart w:id="0" w:name="part_81b2b7cb89904f76917e4c6f166dd5a5"/>
      <w:bookmarkStart w:id="1" w:name="part_f8c8ac400aaa4b4a8d6d11cbd723f989"/>
      <w:bookmarkStart w:id="2" w:name="part_485d4c89191b4be09a30193dc5b6ded8"/>
      <w:bookmarkStart w:id="3" w:name="part_c704437fe646441ab36359f36ee9f614"/>
      <w:bookmarkStart w:id="4" w:name="_Hlk65171427"/>
      <w:bookmarkEnd w:id="0"/>
      <w:bookmarkEnd w:id="1"/>
      <w:bookmarkEnd w:id="2"/>
      <w:bookmarkEnd w:id="3"/>
      <w:r w:rsidRPr="00A5526B">
        <w:rPr>
          <w:rFonts w:ascii="Arial" w:hAnsi="Arial" w:cs="Arial"/>
          <w:sz w:val="20"/>
          <w:szCs w:val="20"/>
          <w:lang w:eastAsia="lt-LT"/>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w:t>
      </w:r>
      <w:bookmarkEnd w:id="4"/>
    </w:p>
    <w:p w14:paraId="259F2511" w14:textId="77777777" w:rsidR="003316E3" w:rsidRPr="00A5526B" w:rsidRDefault="003316E3">
      <w:pPr>
        <w:rPr>
          <w:rFonts w:ascii="Arial" w:hAnsi="Arial" w:cs="Arial"/>
          <w:sz w:val="20"/>
          <w:szCs w:val="20"/>
        </w:rPr>
      </w:pPr>
    </w:p>
    <w:p w14:paraId="26BE4168" w14:textId="77777777" w:rsidR="00A5526B" w:rsidRPr="00A5526B" w:rsidRDefault="00A5526B" w:rsidP="00A5526B">
      <w:pPr>
        <w:spacing w:before="60" w:after="60" w:line="256" w:lineRule="auto"/>
        <w:jc w:val="center"/>
        <w:rPr>
          <w:rFonts w:ascii="Arial" w:eastAsia="Calibri" w:hAnsi="Arial" w:cs="Arial"/>
          <w:b/>
          <w:bCs/>
          <w:sz w:val="20"/>
          <w:szCs w:val="20"/>
        </w:rPr>
      </w:pPr>
      <w:r w:rsidRPr="00A5526B">
        <w:rPr>
          <w:rFonts w:ascii="Arial" w:eastAsia="Calibri" w:hAnsi="Arial" w:cs="Arial"/>
          <w:b/>
          <w:bCs/>
          <w:sz w:val="20"/>
          <w:szCs w:val="20"/>
        </w:rPr>
        <w:t>Tiekėjams nustatomi reikalavimai dėl kokybės vadybos sistemos ir (ar) aplinkos apsaugos vadybos sistemos standartų reikalavimai</w:t>
      </w:r>
    </w:p>
    <w:p w14:paraId="08F5B39E" w14:textId="2EBF50A1" w:rsidR="00A5526B" w:rsidRPr="00A5526B" w:rsidRDefault="00A5526B" w:rsidP="00A5526B">
      <w:pPr>
        <w:pStyle w:val="ListParagraph"/>
        <w:ind w:left="0" w:firstLine="567"/>
        <w:jc w:val="both"/>
        <w:rPr>
          <w:rFonts w:ascii="Arial" w:eastAsiaTheme="minorHAnsi" w:hAnsi="Arial" w:cs="Arial"/>
          <w:sz w:val="20"/>
          <w:szCs w:val="20"/>
        </w:rPr>
      </w:pPr>
      <w:r w:rsidRPr="00A5526B">
        <w:rPr>
          <w:rFonts w:ascii="Arial" w:eastAsia="Calibri" w:hAnsi="Arial" w:cs="Arial"/>
          <w:sz w:val="20"/>
          <w:szCs w:val="20"/>
        </w:rPr>
        <w:t>Tiekėjai turi atitikti šiame priede nustatytus reikalavimus</w:t>
      </w:r>
      <w:r w:rsidRPr="00A5526B">
        <w:rPr>
          <w:rFonts w:ascii="Arial" w:eastAsiaTheme="minorHAnsi" w:hAnsi="Arial" w:cs="Arial"/>
          <w:sz w:val="20"/>
          <w:szCs w:val="20"/>
        </w:rPr>
        <w:t xml:space="preserve"> dėl</w:t>
      </w:r>
      <w:r w:rsidRPr="00A5526B">
        <w:rPr>
          <w:rFonts w:ascii="Arial" w:eastAsia="Calibri" w:hAnsi="Arial" w:cs="Arial"/>
          <w:iCs/>
          <w:sz w:val="20"/>
          <w:szCs w:val="20"/>
        </w:rPr>
        <w:t xml:space="preserve"> aplinkos apsaugos vadybos sistemos standartų</w:t>
      </w:r>
      <w:r w:rsidRPr="00A5526B">
        <w:rPr>
          <w:rFonts w:ascii="Arial" w:eastAsiaTheme="minorHAnsi" w:hAnsi="Arial" w:cs="Arial"/>
          <w:sz w:val="20"/>
          <w:szCs w:val="20"/>
        </w:rPr>
        <w:t xml:space="preserve"> laikymosi.</w:t>
      </w:r>
    </w:p>
    <w:tbl>
      <w:tblPr>
        <w:tblStyle w:val="TableGrid3"/>
        <w:tblW w:w="14737" w:type="dxa"/>
        <w:tblLook w:val="04A0" w:firstRow="1" w:lastRow="0" w:firstColumn="1" w:lastColumn="0" w:noHBand="0" w:noVBand="1"/>
      </w:tblPr>
      <w:tblGrid>
        <w:gridCol w:w="695"/>
        <w:gridCol w:w="3958"/>
        <w:gridCol w:w="5265"/>
        <w:gridCol w:w="4819"/>
      </w:tblGrid>
      <w:tr w:rsidR="00A5526B" w:rsidRPr="00A5526B" w14:paraId="7C9C47DD" w14:textId="77777777" w:rsidTr="00A5526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673F04DE" w14:textId="77777777" w:rsidR="00A5526B" w:rsidRPr="00A5526B" w:rsidRDefault="00A5526B" w:rsidP="00CD00FC">
            <w:pPr>
              <w:spacing w:before="60" w:after="60" w:line="256" w:lineRule="auto"/>
              <w:rPr>
                <w:rFonts w:ascii="Arial" w:hAnsi="Arial" w:cs="Arial"/>
                <w:b/>
                <w:bCs/>
                <w:sz w:val="20"/>
                <w:szCs w:val="20"/>
              </w:rPr>
            </w:pPr>
            <w:r w:rsidRPr="00A5526B">
              <w:rPr>
                <w:rFonts w:ascii="Arial" w:eastAsiaTheme="minorHAnsi" w:hAnsi="Arial" w:cs="Arial"/>
                <w:b/>
                <w:bCs/>
                <w:sz w:val="20"/>
                <w:szCs w:val="20"/>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77AAB061" w14:textId="77777777" w:rsidR="00A5526B" w:rsidRPr="00A5526B" w:rsidRDefault="00A5526B" w:rsidP="00CD00FC">
            <w:pPr>
              <w:spacing w:before="60" w:after="60" w:line="256" w:lineRule="auto"/>
              <w:jc w:val="center"/>
              <w:rPr>
                <w:rFonts w:ascii="Arial" w:eastAsiaTheme="minorHAnsi" w:hAnsi="Arial" w:cs="Arial"/>
                <w:b/>
                <w:bCs/>
                <w:sz w:val="20"/>
                <w:szCs w:val="20"/>
              </w:rPr>
            </w:pPr>
            <w:r w:rsidRPr="00A5526B">
              <w:rPr>
                <w:rFonts w:ascii="Arial" w:hAnsi="Arial" w:cs="Arial"/>
                <w:b/>
                <w:bCs/>
                <w:sz w:val="20"/>
                <w:szCs w:val="20"/>
              </w:rPr>
              <w:t xml:space="preserve">Reikalavimas </w:t>
            </w:r>
            <w:r w:rsidRPr="00A5526B">
              <w:rPr>
                <w:rFonts w:ascii="Arial" w:eastAsiaTheme="minorHAnsi" w:hAnsi="Arial" w:cs="Arial"/>
                <w:b/>
                <w:bCs/>
                <w:sz w:val="20"/>
                <w:szCs w:val="20"/>
                <w:lang w:eastAsia="en-US"/>
              </w:rPr>
              <w:t xml:space="preserve">dėl </w:t>
            </w:r>
            <w:r w:rsidRPr="00A5526B">
              <w:rPr>
                <w:rFonts w:ascii="Arial" w:eastAsia="Calibri" w:hAnsi="Arial" w:cs="Arial"/>
                <w:b/>
                <w:bCs/>
                <w:iCs/>
                <w:sz w:val="20"/>
                <w:szCs w:val="20"/>
                <w:lang w:eastAsia="en-US"/>
              </w:rPr>
              <w:t>aplinkos apsaugos vadybos sistemos standartų</w:t>
            </w:r>
            <w:r w:rsidRPr="00A5526B">
              <w:rPr>
                <w:rFonts w:ascii="Arial" w:eastAsiaTheme="minorHAnsi" w:hAnsi="Arial" w:cs="Arial"/>
                <w:b/>
                <w:bCs/>
                <w:sz w:val="20"/>
                <w:szCs w:val="20"/>
                <w:lang w:eastAsia="en-US"/>
              </w:rPr>
              <w:t xml:space="preserve"> laikymosi.</w:t>
            </w:r>
          </w:p>
        </w:tc>
        <w:tc>
          <w:tcPr>
            <w:tcW w:w="5265"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A3D837B" w14:textId="77777777" w:rsidR="00A5526B" w:rsidRPr="00A5526B" w:rsidRDefault="00A5526B" w:rsidP="00CD00FC">
            <w:pPr>
              <w:autoSpaceDE w:val="0"/>
              <w:autoSpaceDN w:val="0"/>
              <w:adjustRightInd w:val="0"/>
              <w:jc w:val="center"/>
              <w:rPr>
                <w:rFonts w:ascii="Arial" w:hAnsi="Arial" w:cs="Arial"/>
                <w:b/>
                <w:bCs/>
                <w:sz w:val="20"/>
                <w:szCs w:val="20"/>
              </w:rPr>
            </w:pPr>
            <w:r w:rsidRPr="00A5526B">
              <w:rPr>
                <w:rFonts w:ascii="Arial" w:hAnsi="Arial" w:cs="Arial"/>
                <w:b/>
                <w:bCs/>
                <w:sz w:val="20"/>
                <w:szCs w:val="20"/>
              </w:rPr>
              <w:t>Atitiktį reikalavimui įrodantys dokumentai</w:t>
            </w:r>
          </w:p>
        </w:tc>
        <w:tc>
          <w:tcPr>
            <w:tcW w:w="481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tcPr>
          <w:p w14:paraId="54E9E478" w14:textId="77777777" w:rsidR="00A5526B" w:rsidRPr="00A5526B" w:rsidRDefault="00A5526B" w:rsidP="00CD00FC">
            <w:pPr>
              <w:autoSpaceDE w:val="0"/>
              <w:autoSpaceDN w:val="0"/>
              <w:adjustRightInd w:val="0"/>
              <w:jc w:val="center"/>
              <w:rPr>
                <w:rFonts w:ascii="Arial" w:hAnsi="Arial" w:cs="Arial"/>
                <w:b/>
                <w:bCs/>
                <w:sz w:val="20"/>
                <w:szCs w:val="20"/>
              </w:rPr>
            </w:pPr>
            <w:r w:rsidRPr="00A5526B">
              <w:rPr>
                <w:rFonts w:ascii="Arial" w:hAnsi="Arial" w:cs="Arial"/>
                <w:b/>
                <w:bCs/>
                <w:sz w:val="20"/>
                <w:szCs w:val="20"/>
              </w:rPr>
              <w:t>Subjektas, kuris turi atitikti reikalavimą</w:t>
            </w:r>
          </w:p>
          <w:p w14:paraId="2BEEA0D1" w14:textId="77777777" w:rsidR="00A5526B" w:rsidRPr="00A5526B" w:rsidRDefault="00A5526B" w:rsidP="00CD00FC">
            <w:pPr>
              <w:autoSpaceDE w:val="0"/>
              <w:autoSpaceDN w:val="0"/>
              <w:adjustRightInd w:val="0"/>
              <w:jc w:val="center"/>
              <w:rPr>
                <w:rFonts w:ascii="Arial" w:hAnsi="Arial" w:cs="Arial"/>
                <w:b/>
                <w:bCs/>
                <w:sz w:val="20"/>
                <w:szCs w:val="20"/>
              </w:rPr>
            </w:pPr>
          </w:p>
        </w:tc>
      </w:tr>
      <w:tr w:rsidR="00A5526B" w:rsidRPr="00A5526B" w14:paraId="577D4BA0" w14:textId="77777777" w:rsidTr="00A5526B">
        <w:tc>
          <w:tcPr>
            <w:tcW w:w="695" w:type="dxa"/>
            <w:tcBorders>
              <w:top w:val="single" w:sz="4" w:space="0" w:color="000000"/>
              <w:left w:val="single" w:sz="4" w:space="0" w:color="000000"/>
              <w:bottom w:val="single" w:sz="4" w:space="0" w:color="000000"/>
              <w:right w:val="single" w:sz="4" w:space="0" w:color="000000"/>
            </w:tcBorders>
          </w:tcPr>
          <w:p w14:paraId="127DF69A" w14:textId="77777777" w:rsidR="00A5526B" w:rsidRPr="00A5526B" w:rsidRDefault="00A5526B" w:rsidP="00CD00FC">
            <w:pPr>
              <w:spacing w:before="60" w:after="60" w:line="256" w:lineRule="auto"/>
              <w:jc w:val="center"/>
              <w:rPr>
                <w:rFonts w:ascii="Arial" w:eastAsiaTheme="minorHAnsi" w:hAnsi="Arial" w:cs="Arial"/>
                <w:b/>
                <w:bCs/>
                <w:sz w:val="20"/>
                <w:szCs w:val="20"/>
              </w:rPr>
            </w:pPr>
            <w:r w:rsidRPr="00A5526B">
              <w:rPr>
                <w:rFonts w:ascii="Arial" w:eastAsiaTheme="minorHAnsi" w:hAnsi="Arial" w:cs="Arial"/>
                <w:b/>
                <w:bCs/>
                <w:sz w:val="20"/>
                <w:szCs w:val="20"/>
              </w:rPr>
              <w:t>2.</w:t>
            </w:r>
          </w:p>
        </w:tc>
        <w:tc>
          <w:tcPr>
            <w:tcW w:w="14042" w:type="dxa"/>
            <w:gridSpan w:val="3"/>
            <w:tcBorders>
              <w:top w:val="single" w:sz="4" w:space="0" w:color="000000"/>
              <w:left w:val="single" w:sz="4" w:space="0" w:color="000000"/>
              <w:bottom w:val="single" w:sz="4" w:space="0" w:color="000000"/>
              <w:right w:val="single" w:sz="4" w:space="0" w:color="000000"/>
            </w:tcBorders>
          </w:tcPr>
          <w:p w14:paraId="056A3B9B" w14:textId="77777777" w:rsidR="00A5526B" w:rsidRPr="00A5526B" w:rsidRDefault="00A5526B" w:rsidP="00CD00FC">
            <w:pPr>
              <w:autoSpaceDE w:val="0"/>
              <w:autoSpaceDN w:val="0"/>
              <w:adjustRightInd w:val="0"/>
              <w:rPr>
                <w:rFonts w:ascii="Arial" w:hAnsi="Arial" w:cs="Arial"/>
                <w:b/>
                <w:bCs/>
                <w:sz w:val="20"/>
                <w:szCs w:val="20"/>
              </w:rPr>
            </w:pPr>
            <w:r w:rsidRPr="00A5526B">
              <w:rPr>
                <w:rFonts w:ascii="Arial" w:hAnsi="Arial" w:cs="Arial"/>
                <w:b/>
                <w:bCs/>
                <w:sz w:val="20"/>
                <w:szCs w:val="20"/>
              </w:rPr>
              <w:t>Aplinkos apsaugos vadybos sistemos taikymas</w:t>
            </w:r>
          </w:p>
        </w:tc>
      </w:tr>
      <w:tr w:rsidR="00A5526B" w:rsidRPr="00A5526B" w14:paraId="26BC70FE" w14:textId="77777777" w:rsidTr="00A5526B">
        <w:tc>
          <w:tcPr>
            <w:tcW w:w="695" w:type="dxa"/>
            <w:tcBorders>
              <w:top w:val="single" w:sz="4" w:space="0" w:color="000000"/>
              <w:left w:val="single" w:sz="4" w:space="0" w:color="000000"/>
              <w:bottom w:val="single" w:sz="4" w:space="0" w:color="000000"/>
              <w:right w:val="single" w:sz="4" w:space="0" w:color="000000"/>
            </w:tcBorders>
          </w:tcPr>
          <w:p w14:paraId="7CCB1A4E" w14:textId="77777777" w:rsidR="00A5526B" w:rsidRPr="00A5526B" w:rsidRDefault="00A5526B" w:rsidP="00CD00FC">
            <w:pPr>
              <w:spacing w:before="60" w:after="60" w:line="256" w:lineRule="auto"/>
              <w:jc w:val="center"/>
              <w:rPr>
                <w:rFonts w:ascii="Arial" w:eastAsiaTheme="minorHAnsi" w:hAnsi="Arial" w:cs="Arial"/>
                <w:sz w:val="20"/>
                <w:szCs w:val="20"/>
              </w:rPr>
            </w:pPr>
            <w:r w:rsidRPr="00A5526B">
              <w:rPr>
                <w:rFonts w:ascii="Arial" w:eastAsiaTheme="minorHAnsi" w:hAnsi="Arial" w:cs="Arial"/>
                <w:sz w:val="20"/>
                <w:szCs w:val="20"/>
              </w:rPr>
              <w:t>2.1.</w:t>
            </w:r>
          </w:p>
        </w:tc>
        <w:tc>
          <w:tcPr>
            <w:tcW w:w="3958" w:type="dxa"/>
            <w:tcBorders>
              <w:top w:val="single" w:sz="4" w:space="0" w:color="000000"/>
              <w:left w:val="single" w:sz="4" w:space="0" w:color="000000"/>
              <w:bottom w:val="single" w:sz="4" w:space="0" w:color="000000"/>
              <w:right w:val="single" w:sz="4" w:space="0" w:color="000000"/>
            </w:tcBorders>
          </w:tcPr>
          <w:p w14:paraId="16BD12BB" w14:textId="77777777" w:rsidR="00A5526B" w:rsidRPr="00A5526B" w:rsidRDefault="00A5526B" w:rsidP="00A5526B">
            <w:pPr>
              <w:autoSpaceDE w:val="0"/>
              <w:autoSpaceDN w:val="0"/>
              <w:adjustRightInd w:val="0"/>
              <w:spacing w:line="276" w:lineRule="auto"/>
              <w:jc w:val="both"/>
              <w:rPr>
                <w:rFonts w:ascii="Arial" w:hAnsi="Arial" w:cs="Arial"/>
                <w:sz w:val="20"/>
                <w:szCs w:val="20"/>
              </w:rPr>
            </w:pPr>
            <w:r w:rsidRPr="00A5526B">
              <w:rPr>
                <w:rFonts w:ascii="Arial" w:hAnsi="Arial" w:cs="Arial"/>
                <w:sz w:val="20"/>
                <w:szCs w:val="20"/>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5265" w:type="dxa"/>
            <w:tcBorders>
              <w:top w:val="single" w:sz="4" w:space="0" w:color="000000"/>
              <w:left w:val="single" w:sz="4" w:space="0" w:color="000000"/>
              <w:bottom w:val="single" w:sz="4" w:space="0" w:color="000000"/>
              <w:right w:val="single" w:sz="4" w:space="0" w:color="000000"/>
            </w:tcBorders>
          </w:tcPr>
          <w:p w14:paraId="6E845517" w14:textId="77777777" w:rsidR="00A5526B" w:rsidRPr="00A5526B" w:rsidRDefault="00A5526B" w:rsidP="00A5526B">
            <w:pPr>
              <w:autoSpaceDE w:val="0"/>
              <w:autoSpaceDN w:val="0"/>
              <w:adjustRightInd w:val="0"/>
              <w:spacing w:line="276" w:lineRule="auto"/>
              <w:jc w:val="both"/>
              <w:rPr>
                <w:rFonts w:ascii="Arial" w:hAnsi="Arial" w:cs="Arial"/>
                <w:sz w:val="20"/>
                <w:szCs w:val="20"/>
              </w:rPr>
            </w:pPr>
            <w:r w:rsidRPr="00A5526B">
              <w:rPr>
                <w:rFonts w:ascii="Arial" w:hAnsi="Arial" w:cs="Arial"/>
                <w:sz w:val="20"/>
                <w:szCs w:val="20"/>
              </w:rPr>
              <w:t xml:space="preserve">Nepriklausomos įstaigos išduotas </w:t>
            </w:r>
            <w:r w:rsidRPr="00A5526B">
              <w:rPr>
                <w:rFonts w:ascii="Arial" w:hAnsi="Arial" w:cs="Arial"/>
                <w:sz w:val="20"/>
                <w:szCs w:val="20"/>
                <w:u w:val="single"/>
              </w:rPr>
              <w:t>galiojantis</w:t>
            </w:r>
            <w:r w:rsidRPr="00A5526B">
              <w:rPr>
                <w:rFonts w:ascii="Arial" w:hAnsi="Arial" w:cs="Arial"/>
                <w:sz w:val="20"/>
                <w:szCs w:val="20"/>
              </w:rPr>
              <w:t xml:space="preserve"> sertifikatas, patvirtinantis, kad tiekėjas laikosi tam tikrų aplinkos apsaugos vadybos sistemos standartų. </w:t>
            </w:r>
          </w:p>
          <w:p w14:paraId="65C1464B" w14:textId="77777777" w:rsidR="00A5526B" w:rsidRPr="00A5526B" w:rsidRDefault="00A5526B" w:rsidP="00A5526B">
            <w:pPr>
              <w:autoSpaceDE w:val="0"/>
              <w:autoSpaceDN w:val="0"/>
              <w:adjustRightInd w:val="0"/>
              <w:spacing w:line="276" w:lineRule="auto"/>
              <w:jc w:val="both"/>
              <w:rPr>
                <w:rFonts w:ascii="Arial" w:hAnsi="Arial" w:cs="Arial"/>
                <w:sz w:val="20"/>
                <w:szCs w:val="20"/>
              </w:rPr>
            </w:pPr>
            <w:r w:rsidRPr="00A5526B">
              <w:rPr>
                <w:rFonts w:ascii="Arial" w:hAnsi="Arial" w:cs="Arial"/>
                <w:sz w:val="20"/>
                <w:szCs w:val="20"/>
              </w:rPr>
              <w:t xml:space="preserve">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w:t>
            </w:r>
            <w:r w:rsidRPr="00A5526B">
              <w:rPr>
                <w:rFonts w:ascii="Arial" w:hAnsi="Arial" w:cs="Arial"/>
                <w:sz w:val="20"/>
                <w:szCs w:val="20"/>
              </w:rPr>
              <w:lastRenderedPageBreak/>
              <w:t>patvirtinimą) ir šiuo metu tik laukia, kol sertifikavimo įmonė išduos sertifikatą). </w:t>
            </w:r>
          </w:p>
          <w:p w14:paraId="5957443E" w14:textId="46C2E46C" w:rsidR="00A5526B" w:rsidRPr="00A5526B" w:rsidRDefault="00A5526B" w:rsidP="00A5526B">
            <w:pPr>
              <w:autoSpaceDE w:val="0"/>
              <w:autoSpaceDN w:val="0"/>
              <w:adjustRightInd w:val="0"/>
              <w:spacing w:line="276" w:lineRule="auto"/>
              <w:jc w:val="both"/>
              <w:rPr>
                <w:rFonts w:ascii="Arial" w:hAnsi="Arial" w:cs="Arial"/>
                <w:sz w:val="20"/>
                <w:szCs w:val="20"/>
              </w:rPr>
            </w:pPr>
            <w:r w:rsidRPr="00A5526B">
              <w:rPr>
                <w:rFonts w:ascii="Arial" w:hAnsi="Arial" w:cs="Arial"/>
                <w:sz w:val="20"/>
                <w:szCs w:val="20"/>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 </w:t>
            </w:r>
          </w:p>
        </w:tc>
        <w:tc>
          <w:tcPr>
            <w:tcW w:w="4819" w:type="dxa"/>
            <w:tcBorders>
              <w:top w:val="single" w:sz="4" w:space="0" w:color="000000"/>
              <w:left w:val="single" w:sz="4" w:space="0" w:color="000000"/>
              <w:bottom w:val="single" w:sz="4" w:space="0" w:color="000000"/>
              <w:right w:val="single" w:sz="4" w:space="0" w:color="000000"/>
            </w:tcBorders>
          </w:tcPr>
          <w:p w14:paraId="03E1F54A" w14:textId="77777777" w:rsidR="00A5526B" w:rsidRPr="00A5526B" w:rsidRDefault="00A5526B" w:rsidP="00A5526B">
            <w:pPr>
              <w:autoSpaceDE w:val="0"/>
              <w:autoSpaceDN w:val="0"/>
              <w:adjustRightInd w:val="0"/>
              <w:spacing w:line="276" w:lineRule="auto"/>
              <w:jc w:val="both"/>
              <w:rPr>
                <w:rFonts w:ascii="Arial" w:hAnsi="Arial" w:cs="Arial"/>
                <w:sz w:val="20"/>
                <w:szCs w:val="20"/>
              </w:rPr>
            </w:pPr>
            <w:r w:rsidRPr="00A5526B">
              <w:rPr>
                <w:rFonts w:ascii="Arial" w:hAnsi="Arial" w:cs="Arial"/>
                <w:sz w:val="20"/>
                <w:szCs w:val="20"/>
              </w:rPr>
              <w:lastRenderedPageBreak/>
              <w:t xml:space="preserve">Reikalavimą turi atitikti tiekėjas, tiekėjų grupės narys (-iai) ir (ar) ūkio subjektai, kurių pajėgumais tiekėjas remiasi, atsižvelgiant į jų prisiimamus įsipareigojimus sutarčiai vykdyti. </w:t>
            </w:r>
          </w:p>
          <w:p w14:paraId="0E8BC78A" w14:textId="77777777" w:rsidR="00A5526B" w:rsidRPr="00A5526B" w:rsidRDefault="00A5526B" w:rsidP="00A5526B">
            <w:pPr>
              <w:autoSpaceDE w:val="0"/>
              <w:autoSpaceDN w:val="0"/>
              <w:adjustRightInd w:val="0"/>
              <w:spacing w:line="276" w:lineRule="auto"/>
              <w:jc w:val="both"/>
              <w:rPr>
                <w:rFonts w:ascii="Arial" w:hAnsi="Arial" w:cs="Arial"/>
                <w:sz w:val="20"/>
                <w:szCs w:val="20"/>
              </w:rPr>
            </w:pPr>
          </w:p>
          <w:p w14:paraId="2372C0B1" w14:textId="77777777" w:rsidR="00A5526B" w:rsidRPr="00A5526B" w:rsidRDefault="00A5526B" w:rsidP="00A5526B">
            <w:pPr>
              <w:autoSpaceDE w:val="0"/>
              <w:autoSpaceDN w:val="0"/>
              <w:adjustRightInd w:val="0"/>
              <w:spacing w:line="276" w:lineRule="auto"/>
              <w:jc w:val="both"/>
              <w:rPr>
                <w:rFonts w:ascii="Arial" w:eastAsia="Calibri" w:hAnsi="Arial" w:cs="Arial"/>
                <w:sz w:val="20"/>
                <w:szCs w:val="20"/>
                <w:lang w:eastAsia="en-US"/>
              </w:rPr>
            </w:pPr>
            <w:r w:rsidRPr="00A5526B">
              <w:rPr>
                <w:rFonts w:ascii="Arial" w:eastAsia="Calibri" w:hAnsi="Arial" w:cs="Arial"/>
                <w:b/>
                <w:bCs/>
                <w:sz w:val="20"/>
                <w:szCs w:val="20"/>
                <w:lang w:eastAsia="en-US"/>
              </w:rPr>
              <w:t>Pastaba</w:t>
            </w:r>
            <w:r w:rsidRPr="00A5526B">
              <w:rPr>
                <w:rFonts w:ascii="Arial" w:eastAsia="Calibri" w:hAnsi="Arial" w:cs="Arial"/>
                <w:sz w:val="20"/>
                <w:szCs w:val="20"/>
                <w:lang w:eastAsia="en-US"/>
              </w:rPr>
              <w:t xml:space="preserve">: Jeigu tiekėjas pats atitinka šį reikalavimą, tačiau pasitelkia subtiekėjus nurodytiems sutarties ar jos dalies, kuriai (-ioms) yra nustatomas šis reikalavimas, vykdymui,  tokiu atveju subtiekėjai turi laikytis reikalaujamo aplinkos apsaugos vadybos standarto, atsižvelgiant į jų prisiimamus įsipareigojimus sutarčiai vykdyti. Tokie subtiekėjai neprivalo teikti EBVPD ir netikrinama jų atitiktis dėl </w:t>
            </w:r>
            <w:r w:rsidRPr="00A5526B">
              <w:rPr>
                <w:rFonts w:ascii="Arial" w:eastAsia="Calibri" w:hAnsi="Arial" w:cs="Arial"/>
                <w:sz w:val="20"/>
                <w:szCs w:val="20"/>
                <w:lang w:eastAsia="en-US"/>
              </w:rPr>
              <w:lastRenderedPageBreak/>
              <w:t>pašalinimo pagrindų neturėjimo, tačiau iki sutarties vykdymo pradžios turi būti pateikti dokumentai, įrodantys, kad subtiekėjas laikosi šio reikalavimo.</w:t>
            </w:r>
          </w:p>
          <w:p w14:paraId="04570BB0" w14:textId="77777777" w:rsidR="00A5526B" w:rsidRPr="00A5526B" w:rsidRDefault="00A5526B" w:rsidP="00A5526B">
            <w:pPr>
              <w:autoSpaceDE w:val="0"/>
              <w:autoSpaceDN w:val="0"/>
              <w:adjustRightInd w:val="0"/>
              <w:spacing w:line="276" w:lineRule="auto"/>
              <w:jc w:val="both"/>
              <w:rPr>
                <w:rFonts w:ascii="Arial" w:eastAsia="Calibri" w:hAnsi="Arial" w:cs="Arial"/>
                <w:sz w:val="20"/>
                <w:szCs w:val="20"/>
                <w:lang w:eastAsia="en-US"/>
              </w:rPr>
            </w:pPr>
          </w:p>
          <w:p w14:paraId="1A681A0F" w14:textId="77777777" w:rsidR="00A5526B" w:rsidRPr="00A5526B" w:rsidRDefault="00A5526B" w:rsidP="00A5526B">
            <w:pPr>
              <w:autoSpaceDE w:val="0"/>
              <w:autoSpaceDN w:val="0"/>
              <w:adjustRightInd w:val="0"/>
              <w:spacing w:line="276" w:lineRule="auto"/>
              <w:jc w:val="both"/>
              <w:rPr>
                <w:rFonts w:ascii="Arial" w:hAnsi="Arial" w:cs="Arial"/>
                <w:sz w:val="20"/>
                <w:szCs w:val="20"/>
              </w:rPr>
            </w:pPr>
          </w:p>
        </w:tc>
      </w:tr>
    </w:tbl>
    <w:p w14:paraId="12553EF5" w14:textId="77777777" w:rsidR="00A5526B" w:rsidRPr="00A5526B" w:rsidRDefault="00A5526B" w:rsidP="00A5526B">
      <w:pPr>
        <w:pStyle w:val="ListParagraph"/>
        <w:ind w:left="0" w:firstLine="567"/>
        <w:jc w:val="both"/>
        <w:rPr>
          <w:rFonts w:ascii="Arial" w:eastAsia="Calibri" w:hAnsi="Arial" w:cs="Arial"/>
          <w:sz w:val="20"/>
          <w:szCs w:val="20"/>
        </w:rPr>
      </w:pPr>
    </w:p>
    <w:p w14:paraId="0DEBB653" w14:textId="77777777" w:rsidR="00A5526B" w:rsidRPr="00A5526B" w:rsidRDefault="00A5526B">
      <w:pPr>
        <w:rPr>
          <w:rFonts w:ascii="Arial" w:hAnsi="Arial" w:cs="Arial"/>
          <w:sz w:val="20"/>
          <w:szCs w:val="20"/>
        </w:rPr>
      </w:pPr>
    </w:p>
    <w:sectPr w:rsidR="00A5526B" w:rsidRPr="00A5526B" w:rsidSect="00197932">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8D76D" w14:textId="77777777" w:rsidR="00D20241" w:rsidRDefault="00D20241" w:rsidP="000D5ABB">
      <w:r>
        <w:separator/>
      </w:r>
    </w:p>
  </w:endnote>
  <w:endnote w:type="continuationSeparator" w:id="0">
    <w:p w14:paraId="4653A1C6" w14:textId="77777777" w:rsidR="00D20241" w:rsidRDefault="00D20241" w:rsidP="000D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63930" w14:textId="77777777" w:rsidR="00D20241" w:rsidRDefault="00D20241" w:rsidP="000D5ABB">
      <w:r>
        <w:separator/>
      </w:r>
    </w:p>
  </w:footnote>
  <w:footnote w:type="continuationSeparator" w:id="0">
    <w:p w14:paraId="4C133174" w14:textId="77777777" w:rsidR="00D20241" w:rsidRDefault="00D20241" w:rsidP="000D5ABB">
      <w:r>
        <w:continuationSeparator/>
      </w:r>
    </w:p>
  </w:footnote>
  <w:footnote w:id="1">
    <w:p w14:paraId="2227AEDF" w14:textId="0843E4FF" w:rsidR="007507E1" w:rsidRDefault="007507E1" w:rsidP="00423F88">
      <w:pPr>
        <w:pStyle w:val="FootnoteText"/>
        <w:spacing w:after="0" w:line="240" w:lineRule="auto"/>
      </w:pPr>
      <w:r>
        <w:rPr>
          <w:rStyle w:val="FootnoteReference"/>
        </w:rPr>
        <w:footnoteRef/>
      </w:r>
      <w:r>
        <w:t xml:space="preserve"> </w:t>
      </w:r>
      <w:r w:rsidRPr="00EB1957">
        <w:rPr>
          <w:rFonts w:cstheme="minorHAnsi"/>
        </w:rPr>
        <w:t>Savo jėgomis reiškia, kad tiekėjas patiekė prekes, suteikė paslaugas ar atliko darbus pats (savo jėgomis) kaip tiekėjas (rangovas), tiekėjų grupės partneris ar subtiekėjas, nepasitelkdamas trečiųjų asmenų.</w:t>
      </w:r>
    </w:p>
  </w:footnote>
  <w:footnote w:id="2">
    <w:p w14:paraId="7E38D17A" w14:textId="557D63E7" w:rsidR="007507E1" w:rsidRDefault="007507E1" w:rsidP="00423F88">
      <w:pPr>
        <w:pStyle w:val="FootnoteText"/>
        <w:spacing w:after="0" w:line="240" w:lineRule="auto"/>
      </w:pPr>
      <w:r>
        <w:rPr>
          <w:rStyle w:val="FootnoteReference"/>
        </w:rPr>
        <w:footnoteRef/>
      </w:r>
      <w:r>
        <w:t xml:space="preserve"> </w:t>
      </w:r>
      <w:r w:rsidRPr="00EB1957">
        <w:rPr>
          <w:rFonts w:cstheme="minorHAnsi"/>
        </w:rPr>
        <w:t xml:space="preserve">Tinkamai </w:t>
      </w:r>
      <w:r w:rsidRPr="00EB1957">
        <w:rPr>
          <w:rFonts w:cstheme="minorHAnsi"/>
        </w:rPr>
        <w:t>atliktais darbais laikomi darbai, kurių tinkamumą savo pažymoje patvirtina užsakovas.</w:t>
      </w:r>
    </w:p>
  </w:footnote>
  <w:footnote w:id="3">
    <w:p w14:paraId="7AADE9DD" w14:textId="3B8D8952" w:rsidR="007507E1" w:rsidRDefault="007507E1">
      <w:pPr>
        <w:pStyle w:val="FootnoteText"/>
      </w:pPr>
      <w:r>
        <w:rPr>
          <w:rStyle w:val="FootnoteReference"/>
        </w:rPr>
        <w:footnoteRef/>
      </w:r>
      <w:r>
        <w:t xml:space="preserve"> </w:t>
      </w:r>
      <w:r w:rsidRPr="00EB1957">
        <w:rPr>
          <w:rFonts w:cstheme="minorHAnsi"/>
        </w:rPr>
        <w:t xml:space="preserve">Atsižvelgiant </w:t>
      </w:r>
      <w:r w:rsidRPr="00EB1957">
        <w:rPr>
          <w:rFonts w:cstheme="minorHAnsi"/>
        </w:rPr>
        <w:t xml:space="preserve">į tai, kad pateikęs sąrašą dalyvis nebegalės jo papildyti, </w:t>
      </w:r>
      <w:r w:rsidRPr="00EB1957">
        <w:rPr>
          <w:rFonts w:cstheme="minorHAnsi"/>
          <w:b/>
        </w:rPr>
        <w:t>rekomenduojame</w:t>
      </w:r>
      <w:r w:rsidRPr="00EB1957">
        <w:rPr>
          <w:rFonts w:cstheme="minorHAnsi"/>
        </w:rPr>
        <w:t xml:space="preserve"> teikiame sąraše nurodyti didesnį už reikalaujamą minimalų atliktų darbų skaičių.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572D"/>
    <w:multiLevelType w:val="multilevel"/>
    <w:tmpl w:val="5CCA4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4877CF4"/>
    <w:multiLevelType w:val="multilevel"/>
    <w:tmpl w:val="C762A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FD6AD2"/>
    <w:multiLevelType w:val="hybridMultilevel"/>
    <w:tmpl w:val="7D08282E"/>
    <w:lvl w:ilvl="0" w:tplc="4782D668">
      <w:start w:val="4"/>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BFE3E96"/>
    <w:multiLevelType w:val="hybridMultilevel"/>
    <w:tmpl w:val="818420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95E37EA"/>
    <w:multiLevelType w:val="multilevel"/>
    <w:tmpl w:val="B1860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FC262A0"/>
    <w:multiLevelType w:val="hybridMultilevel"/>
    <w:tmpl w:val="CD26A9FE"/>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04633225">
    <w:abstractNumId w:val="1"/>
  </w:num>
  <w:num w:numId="2" w16cid:durableId="2003192892">
    <w:abstractNumId w:val="0"/>
  </w:num>
  <w:num w:numId="3" w16cid:durableId="1975210196">
    <w:abstractNumId w:val="5"/>
  </w:num>
  <w:num w:numId="4" w16cid:durableId="186647344">
    <w:abstractNumId w:val="2"/>
  </w:num>
  <w:num w:numId="5" w16cid:durableId="1528367431">
    <w:abstractNumId w:val="6"/>
  </w:num>
  <w:num w:numId="6" w16cid:durableId="1849249865">
    <w:abstractNumId w:val="4"/>
  </w:num>
  <w:num w:numId="7" w16cid:durableId="17885745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801"/>
    <w:rsid w:val="0000409B"/>
    <w:rsid w:val="00087D2E"/>
    <w:rsid w:val="000A211B"/>
    <w:rsid w:val="000B796E"/>
    <w:rsid w:val="000D5ABB"/>
    <w:rsid w:val="000E649C"/>
    <w:rsid w:val="000F1F69"/>
    <w:rsid w:val="00124F9C"/>
    <w:rsid w:val="00135A3B"/>
    <w:rsid w:val="0015132F"/>
    <w:rsid w:val="00181F0F"/>
    <w:rsid w:val="00197932"/>
    <w:rsid w:val="001D09A1"/>
    <w:rsid w:val="001D114A"/>
    <w:rsid w:val="001D3AE3"/>
    <w:rsid w:val="001E4A5B"/>
    <w:rsid w:val="00204BAD"/>
    <w:rsid w:val="00253720"/>
    <w:rsid w:val="0025430E"/>
    <w:rsid w:val="002829D6"/>
    <w:rsid w:val="00287180"/>
    <w:rsid w:val="002B324D"/>
    <w:rsid w:val="002B76EB"/>
    <w:rsid w:val="002C5003"/>
    <w:rsid w:val="002E3F9F"/>
    <w:rsid w:val="002E7A40"/>
    <w:rsid w:val="002E7BC8"/>
    <w:rsid w:val="003232AE"/>
    <w:rsid w:val="003316E3"/>
    <w:rsid w:val="00342BD7"/>
    <w:rsid w:val="00342C51"/>
    <w:rsid w:val="003B5386"/>
    <w:rsid w:val="00423F88"/>
    <w:rsid w:val="00430565"/>
    <w:rsid w:val="00431AE6"/>
    <w:rsid w:val="00443DDA"/>
    <w:rsid w:val="00462ABB"/>
    <w:rsid w:val="0046663B"/>
    <w:rsid w:val="00481B04"/>
    <w:rsid w:val="00494C22"/>
    <w:rsid w:val="004B4051"/>
    <w:rsid w:val="004D6473"/>
    <w:rsid w:val="004E6A12"/>
    <w:rsid w:val="005003FB"/>
    <w:rsid w:val="00535BF3"/>
    <w:rsid w:val="005424C3"/>
    <w:rsid w:val="00556E80"/>
    <w:rsid w:val="00582C67"/>
    <w:rsid w:val="00595E3F"/>
    <w:rsid w:val="0059798A"/>
    <w:rsid w:val="005A1341"/>
    <w:rsid w:val="005A4DFD"/>
    <w:rsid w:val="005C7730"/>
    <w:rsid w:val="00604583"/>
    <w:rsid w:val="006131E4"/>
    <w:rsid w:val="00623789"/>
    <w:rsid w:val="006526D0"/>
    <w:rsid w:val="00666D48"/>
    <w:rsid w:val="006974C3"/>
    <w:rsid w:val="006C175C"/>
    <w:rsid w:val="006F3E43"/>
    <w:rsid w:val="00704DDB"/>
    <w:rsid w:val="00716042"/>
    <w:rsid w:val="0074037E"/>
    <w:rsid w:val="007507E1"/>
    <w:rsid w:val="0079289E"/>
    <w:rsid w:val="00794E58"/>
    <w:rsid w:val="0085087E"/>
    <w:rsid w:val="00851737"/>
    <w:rsid w:val="00861C71"/>
    <w:rsid w:val="008B20F7"/>
    <w:rsid w:val="008D78BF"/>
    <w:rsid w:val="009057FE"/>
    <w:rsid w:val="009124F2"/>
    <w:rsid w:val="00917213"/>
    <w:rsid w:val="009A0CC7"/>
    <w:rsid w:val="009B15B8"/>
    <w:rsid w:val="009C5E64"/>
    <w:rsid w:val="009C7CBC"/>
    <w:rsid w:val="00A06FD3"/>
    <w:rsid w:val="00A168CC"/>
    <w:rsid w:val="00A2456E"/>
    <w:rsid w:val="00A47B36"/>
    <w:rsid w:val="00A5526B"/>
    <w:rsid w:val="00A60E96"/>
    <w:rsid w:val="00A74677"/>
    <w:rsid w:val="00A767F7"/>
    <w:rsid w:val="00AA5AB3"/>
    <w:rsid w:val="00AC7277"/>
    <w:rsid w:val="00AD7C4C"/>
    <w:rsid w:val="00B116EC"/>
    <w:rsid w:val="00B62BAA"/>
    <w:rsid w:val="00B67A14"/>
    <w:rsid w:val="00B7186A"/>
    <w:rsid w:val="00BA38E6"/>
    <w:rsid w:val="00BA5801"/>
    <w:rsid w:val="00BA654F"/>
    <w:rsid w:val="00BB35B1"/>
    <w:rsid w:val="00BE24B7"/>
    <w:rsid w:val="00BF35A6"/>
    <w:rsid w:val="00BF7CAD"/>
    <w:rsid w:val="00C15C1B"/>
    <w:rsid w:val="00C44ABB"/>
    <w:rsid w:val="00C558AC"/>
    <w:rsid w:val="00C76C64"/>
    <w:rsid w:val="00C823CA"/>
    <w:rsid w:val="00C91568"/>
    <w:rsid w:val="00CA44D5"/>
    <w:rsid w:val="00CB1201"/>
    <w:rsid w:val="00CE6267"/>
    <w:rsid w:val="00D20241"/>
    <w:rsid w:val="00D34398"/>
    <w:rsid w:val="00D41849"/>
    <w:rsid w:val="00D7705E"/>
    <w:rsid w:val="00D77F58"/>
    <w:rsid w:val="00D84DC2"/>
    <w:rsid w:val="00DB189A"/>
    <w:rsid w:val="00DB1F06"/>
    <w:rsid w:val="00DB774E"/>
    <w:rsid w:val="00DC2D0F"/>
    <w:rsid w:val="00DF6B54"/>
    <w:rsid w:val="00E266CF"/>
    <w:rsid w:val="00EA035B"/>
    <w:rsid w:val="00EC17B5"/>
    <w:rsid w:val="00EC3D0E"/>
    <w:rsid w:val="00EC4BFD"/>
    <w:rsid w:val="00F01BC6"/>
    <w:rsid w:val="00F54089"/>
    <w:rsid w:val="00FA78EA"/>
    <w:rsid w:val="00FC4006"/>
    <w:rsid w:val="00FD5527"/>
    <w:rsid w:val="00FD66B1"/>
    <w:rsid w:val="073F71AC"/>
    <w:rsid w:val="329196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28076"/>
  <w15:chartTrackingRefBased/>
  <w15:docId w15:val="{A8899A04-6936-49EE-90A9-CA7A24AE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801"/>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BA58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58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58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58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58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580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580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580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580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58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58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58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58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58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58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58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58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5801"/>
    <w:rPr>
      <w:rFonts w:eastAsiaTheme="majorEastAsia" w:cstheme="majorBidi"/>
      <w:color w:val="272727" w:themeColor="text1" w:themeTint="D8"/>
    </w:rPr>
  </w:style>
  <w:style w:type="paragraph" w:styleId="Title">
    <w:name w:val="Title"/>
    <w:basedOn w:val="Normal"/>
    <w:next w:val="Normal"/>
    <w:link w:val="TitleChar"/>
    <w:uiPriority w:val="10"/>
    <w:qFormat/>
    <w:rsid w:val="00BA580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58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58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58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5801"/>
    <w:pPr>
      <w:spacing w:before="160"/>
      <w:jc w:val="center"/>
    </w:pPr>
    <w:rPr>
      <w:i/>
      <w:iCs/>
      <w:color w:val="404040" w:themeColor="text1" w:themeTint="BF"/>
    </w:rPr>
  </w:style>
  <w:style w:type="character" w:customStyle="1" w:styleId="QuoteChar">
    <w:name w:val="Quote Char"/>
    <w:basedOn w:val="DefaultParagraphFont"/>
    <w:link w:val="Quote"/>
    <w:uiPriority w:val="29"/>
    <w:rsid w:val="00BA580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qFormat/>
    <w:rsid w:val="00BA5801"/>
    <w:pPr>
      <w:ind w:left="720"/>
      <w:contextualSpacing/>
    </w:pPr>
  </w:style>
  <w:style w:type="character" w:styleId="IntenseEmphasis">
    <w:name w:val="Intense Emphasis"/>
    <w:basedOn w:val="DefaultParagraphFont"/>
    <w:uiPriority w:val="21"/>
    <w:qFormat/>
    <w:rsid w:val="00BA5801"/>
    <w:rPr>
      <w:i/>
      <w:iCs/>
      <w:color w:val="0F4761" w:themeColor="accent1" w:themeShade="BF"/>
    </w:rPr>
  </w:style>
  <w:style w:type="paragraph" w:styleId="IntenseQuote">
    <w:name w:val="Intense Quote"/>
    <w:basedOn w:val="Normal"/>
    <w:next w:val="Normal"/>
    <w:link w:val="IntenseQuoteChar"/>
    <w:uiPriority w:val="30"/>
    <w:qFormat/>
    <w:rsid w:val="00BA58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5801"/>
    <w:rPr>
      <w:i/>
      <w:iCs/>
      <w:color w:val="0F4761" w:themeColor="accent1" w:themeShade="BF"/>
    </w:rPr>
  </w:style>
  <w:style w:type="character" w:styleId="IntenseReference">
    <w:name w:val="Intense Reference"/>
    <w:basedOn w:val="DefaultParagraphFont"/>
    <w:uiPriority w:val="32"/>
    <w:qFormat/>
    <w:rsid w:val="00BA5801"/>
    <w:rPr>
      <w:b/>
      <w:bCs/>
      <w:smallCaps/>
      <w:color w:val="0F4761" w:themeColor="accent1" w:themeShade="BF"/>
      <w:spacing w:val="5"/>
    </w:rPr>
  </w:style>
  <w:style w:type="character" w:styleId="Hyperlink">
    <w:name w:val="Hyperlink"/>
    <w:basedOn w:val="DefaultParagraphFont"/>
    <w:uiPriority w:val="99"/>
    <w:rsid w:val="00BA5801"/>
    <w:rPr>
      <w:color w:val="auto"/>
      <w:u w:val="none"/>
    </w:rPr>
  </w:style>
  <w:style w:type="character" w:styleId="CommentReference">
    <w:name w:val="annotation reference"/>
    <w:basedOn w:val="DefaultParagraphFont"/>
    <w:uiPriority w:val="99"/>
    <w:unhideWhenUsed/>
    <w:rsid w:val="00BA5801"/>
    <w:rPr>
      <w:sz w:val="16"/>
      <w:szCs w:val="16"/>
    </w:rPr>
  </w:style>
  <w:style w:type="paragraph" w:styleId="CommentText">
    <w:name w:val="annotation text"/>
    <w:basedOn w:val="Normal"/>
    <w:link w:val="CommentTextChar"/>
    <w:unhideWhenUsed/>
    <w:rsid w:val="00BA5801"/>
    <w:rPr>
      <w:sz w:val="20"/>
      <w:szCs w:val="20"/>
    </w:rPr>
  </w:style>
  <w:style w:type="character" w:customStyle="1" w:styleId="CommentTextChar">
    <w:name w:val="Comment Text Char"/>
    <w:basedOn w:val="DefaultParagraphFont"/>
    <w:link w:val="CommentText"/>
    <w:rsid w:val="00BA5801"/>
    <w:rPr>
      <w:rFonts w:ascii="Times New Roman" w:eastAsia="Times New Roman" w:hAnsi="Times New Roman" w:cs="Times New Roman"/>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A5801"/>
  </w:style>
  <w:style w:type="table" w:customStyle="1" w:styleId="TableGrid1">
    <w:name w:val="Table Grid1"/>
    <w:basedOn w:val="TableNormal"/>
    <w:next w:val="TableGrid"/>
    <w:uiPriority w:val="99"/>
    <w:rsid w:val="00BA58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BA5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D114A"/>
    <w:pPr>
      <w:spacing w:before="100" w:beforeAutospacing="1" w:after="100" w:afterAutospacing="1"/>
    </w:pPr>
    <w:rPr>
      <w:lang w:eastAsia="lt-LT"/>
    </w:rPr>
  </w:style>
  <w:style w:type="character" w:customStyle="1" w:styleId="normaltextrun">
    <w:name w:val="normaltextrun"/>
    <w:basedOn w:val="DefaultParagraphFont"/>
    <w:rsid w:val="001D114A"/>
  </w:style>
  <w:style w:type="character" w:customStyle="1" w:styleId="eop">
    <w:name w:val="eop"/>
    <w:basedOn w:val="DefaultParagraphFont"/>
    <w:rsid w:val="001D114A"/>
  </w:style>
  <w:style w:type="paragraph" w:styleId="Revision">
    <w:name w:val="Revision"/>
    <w:hidden/>
    <w:uiPriority w:val="99"/>
    <w:semiHidden/>
    <w:rsid w:val="0059798A"/>
    <w:pPr>
      <w:spacing w:after="0" w:line="240" w:lineRule="auto"/>
    </w:pPr>
    <w:rPr>
      <w:rFonts w:ascii="Times New Roman" w:eastAsia="Times New Roman" w:hAnsi="Times New Roman" w:cs="Times New Roman"/>
      <w:kern w:val="0"/>
      <w:sz w:val="24"/>
      <w:szCs w:val="24"/>
      <w14:ligatures w14:val="none"/>
    </w:rPr>
  </w:style>
  <w:style w:type="table" w:customStyle="1" w:styleId="Lentelstinklelis1">
    <w:name w:val="Lentelės tinklelis1"/>
    <w:basedOn w:val="TableNormal"/>
    <w:next w:val="TableGrid"/>
    <w:rsid w:val="00DC2D0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F6B54"/>
    <w:rPr>
      <w:b/>
      <w:bCs/>
    </w:rPr>
  </w:style>
  <w:style w:type="character" w:customStyle="1" w:styleId="CommentSubjectChar">
    <w:name w:val="Comment Subject Char"/>
    <w:basedOn w:val="CommentTextChar"/>
    <w:link w:val="CommentSubject"/>
    <w:uiPriority w:val="99"/>
    <w:semiHidden/>
    <w:rsid w:val="00DF6B54"/>
    <w:rPr>
      <w:rFonts w:ascii="Times New Roman" w:eastAsia="Times New Roman" w:hAnsi="Times New Roman" w:cs="Times New Roman"/>
      <w:b/>
      <w:bCs/>
      <w:kern w:val="0"/>
      <w:sz w:val="20"/>
      <w:szCs w:val="20"/>
      <w14:ligatures w14:val="none"/>
    </w:rPr>
  </w:style>
  <w:style w:type="paragraph" w:styleId="FootnoteText">
    <w:name w:val="footnote text"/>
    <w:aliases w:val=" Diagrama1,Diagrama1"/>
    <w:basedOn w:val="Normal"/>
    <w:link w:val="FootnoteTextChar"/>
    <w:uiPriority w:val="99"/>
    <w:unhideWhenUsed/>
    <w:rsid w:val="000D5ABB"/>
    <w:pPr>
      <w:spacing w:after="160" w:line="276" w:lineRule="auto"/>
    </w:pPr>
    <w:rPr>
      <w:rFonts w:asciiTheme="minorHAnsi" w:eastAsiaTheme="minorEastAsia" w:hAnsiTheme="minorHAnsi" w:cstheme="minorBidi"/>
      <w:sz w:val="20"/>
      <w:szCs w:val="20"/>
      <w:lang w:eastAsia="lt-LT"/>
    </w:rPr>
  </w:style>
  <w:style w:type="character" w:customStyle="1" w:styleId="FootnoteTextChar">
    <w:name w:val="Footnote Text Char"/>
    <w:aliases w:val=" Diagrama1 Char,Diagrama1 Char"/>
    <w:basedOn w:val="DefaultParagraphFont"/>
    <w:link w:val="FootnoteText"/>
    <w:uiPriority w:val="99"/>
    <w:rsid w:val="000D5ABB"/>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D5ABB"/>
    <w:rPr>
      <w:vertAlign w:val="superscript"/>
    </w:rPr>
  </w:style>
  <w:style w:type="table" w:customStyle="1" w:styleId="TableGrid3">
    <w:name w:val="Table Grid3"/>
    <w:basedOn w:val="TableNormal"/>
    <w:next w:val="TableGrid"/>
    <w:uiPriority w:val="39"/>
    <w:rsid w:val="00A5526B"/>
    <w:pPr>
      <w:spacing w:after="0" w:line="240" w:lineRule="auto"/>
    </w:pPr>
    <w:rPr>
      <w:rFonts w:ascii="Times New Roman" w:eastAsia="Times New Roman" w:hAnsi="Times New Roman" w:cs="Times New Roman"/>
      <w:kern w:val="0"/>
      <w:sz w:val="20"/>
      <w:szCs w:val="20"/>
      <w:lang w:eastAsia="lt-LT"/>
      <w14:ligatures w14:val="none"/>
    </w:rPr>
    <w:tblPr/>
  </w:style>
  <w:style w:type="paragraph" w:customStyle="1" w:styleId="pf0">
    <w:name w:val="pf0"/>
    <w:basedOn w:val="Normal"/>
    <w:rsid w:val="002E3F9F"/>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39940">
      <w:bodyDiv w:val="1"/>
      <w:marLeft w:val="0"/>
      <w:marRight w:val="0"/>
      <w:marTop w:val="0"/>
      <w:marBottom w:val="0"/>
      <w:divBdr>
        <w:top w:val="none" w:sz="0" w:space="0" w:color="auto"/>
        <w:left w:val="none" w:sz="0" w:space="0" w:color="auto"/>
        <w:bottom w:val="none" w:sz="0" w:space="0" w:color="auto"/>
        <w:right w:val="none" w:sz="0" w:space="0" w:color="auto"/>
      </w:divBdr>
    </w:div>
    <w:div w:id="106851204">
      <w:bodyDiv w:val="1"/>
      <w:marLeft w:val="0"/>
      <w:marRight w:val="0"/>
      <w:marTop w:val="0"/>
      <w:marBottom w:val="0"/>
      <w:divBdr>
        <w:top w:val="none" w:sz="0" w:space="0" w:color="auto"/>
        <w:left w:val="none" w:sz="0" w:space="0" w:color="auto"/>
        <w:bottom w:val="none" w:sz="0" w:space="0" w:color="auto"/>
        <w:right w:val="none" w:sz="0" w:space="0" w:color="auto"/>
      </w:divBdr>
      <w:divsChild>
        <w:div w:id="2085029149">
          <w:marLeft w:val="0"/>
          <w:marRight w:val="0"/>
          <w:marTop w:val="0"/>
          <w:marBottom w:val="0"/>
          <w:divBdr>
            <w:top w:val="none" w:sz="0" w:space="0" w:color="auto"/>
            <w:left w:val="none" w:sz="0" w:space="0" w:color="auto"/>
            <w:bottom w:val="none" w:sz="0" w:space="0" w:color="auto"/>
            <w:right w:val="none" w:sz="0" w:space="0" w:color="auto"/>
          </w:divBdr>
        </w:div>
        <w:div w:id="1165970719">
          <w:marLeft w:val="0"/>
          <w:marRight w:val="0"/>
          <w:marTop w:val="0"/>
          <w:marBottom w:val="0"/>
          <w:divBdr>
            <w:top w:val="none" w:sz="0" w:space="0" w:color="auto"/>
            <w:left w:val="none" w:sz="0" w:space="0" w:color="auto"/>
            <w:bottom w:val="none" w:sz="0" w:space="0" w:color="auto"/>
            <w:right w:val="none" w:sz="0" w:space="0" w:color="auto"/>
          </w:divBdr>
        </w:div>
        <w:div w:id="1337422392">
          <w:marLeft w:val="0"/>
          <w:marRight w:val="0"/>
          <w:marTop w:val="0"/>
          <w:marBottom w:val="0"/>
          <w:divBdr>
            <w:top w:val="none" w:sz="0" w:space="0" w:color="auto"/>
            <w:left w:val="none" w:sz="0" w:space="0" w:color="auto"/>
            <w:bottom w:val="none" w:sz="0" w:space="0" w:color="auto"/>
            <w:right w:val="none" w:sz="0" w:space="0" w:color="auto"/>
          </w:divBdr>
        </w:div>
        <w:div w:id="2105568711">
          <w:marLeft w:val="0"/>
          <w:marRight w:val="0"/>
          <w:marTop w:val="0"/>
          <w:marBottom w:val="0"/>
          <w:divBdr>
            <w:top w:val="none" w:sz="0" w:space="0" w:color="auto"/>
            <w:left w:val="none" w:sz="0" w:space="0" w:color="auto"/>
            <w:bottom w:val="none" w:sz="0" w:space="0" w:color="auto"/>
            <w:right w:val="none" w:sz="0" w:space="0" w:color="auto"/>
          </w:divBdr>
        </w:div>
      </w:divsChild>
    </w:div>
    <w:div w:id="141623318">
      <w:bodyDiv w:val="1"/>
      <w:marLeft w:val="0"/>
      <w:marRight w:val="0"/>
      <w:marTop w:val="0"/>
      <w:marBottom w:val="0"/>
      <w:divBdr>
        <w:top w:val="none" w:sz="0" w:space="0" w:color="auto"/>
        <w:left w:val="none" w:sz="0" w:space="0" w:color="auto"/>
        <w:bottom w:val="none" w:sz="0" w:space="0" w:color="auto"/>
        <w:right w:val="none" w:sz="0" w:space="0" w:color="auto"/>
      </w:divBdr>
      <w:divsChild>
        <w:div w:id="1575972730">
          <w:marLeft w:val="0"/>
          <w:marRight w:val="0"/>
          <w:marTop w:val="0"/>
          <w:marBottom w:val="0"/>
          <w:divBdr>
            <w:top w:val="none" w:sz="0" w:space="0" w:color="auto"/>
            <w:left w:val="none" w:sz="0" w:space="0" w:color="auto"/>
            <w:bottom w:val="none" w:sz="0" w:space="0" w:color="auto"/>
            <w:right w:val="none" w:sz="0" w:space="0" w:color="auto"/>
          </w:divBdr>
        </w:div>
        <w:div w:id="877355193">
          <w:marLeft w:val="0"/>
          <w:marRight w:val="0"/>
          <w:marTop w:val="0"/>
          <w:marBottom w:val="0"/>
          <w:divBdr>
            <w:top w:val="none" w:sz="0" w:space="0" w:color="auto"/>
            <w:left w:val="none" w:sz="0" w:space="0" w:color="auto"/>
            <w:bottom w:val="none" w:sz="0" w:space="0" w:color="auto"/>
            <w:right w:val="none" w:sz="0" w:space="0" w:color="auto"/>
          </w:divBdr>
        </w:div>
        <w:div w:id="846987738">
          <w:marLeft w:val="0"/>
          <w:marRight w:val="0"/>
          <w:marTop w:val="0"/>
          <w:marBottom w:val="0"/>
          <w:divBdr>
            <w:top w:val="none" w:sz="0" w:space="0" w:color="auto"/>
            <w:left w:val="none" w:sz="0" w:space="0" w:color="auto"/>
            <w:bottom w:val="none" w:sz="0" w:space="0" w:color="auto"/>
            <w:right w:val="none" w:sz="0" w:space="0" w:color="auto"/>
          </w:divBdr>
        </w:div>
      </w:divsChild>
    </w:div>
    <w:div w:id="234898657">
      <w:bodyDiv w:val="1"/>
      <w:marLeft w:val="0"/>
      <w:marRight w:val="0"/>
      <w:marTop w:val="0"/>
      <w:marBottom w:val="0"/>
      <w:divBdr>
        <w:top w:val="none" w:sz="0" w:space="0" w:color="auto"/>
        <w:left w:val="none" w:sz="0" w:space="0" w:color="auto"/>
        <w:bottom w:val="none" w:sz="0" w:space="0" w:color="auto"/>
        <w:right w:val="none" w:sz="0" w:space="0" w:color="auto"/>
      </w:divBdr>
      <w:divsChild>
        <w:div w:id="646517904">
          <w:marLeft w:val="0"/>
          <w:marRight w:val="0"/>
          <w:marTop w:val="0"/>
          <w:marBottom w:val="0"/>
          <w:divBdr>
            <w:top w:val="none" w:sz="0" w:space="0" w:color="auto"/>
            <w:left w:val="none" w:sz="0" w:space="0" w:color="auto"/>
            <w:bottom w:val="none" w:sz="0" w:space="0" w:color="auto"/>
            <w:right w:val="none" w:sz="0" w:space="0" w:color="auto"/>
          </w:divBdr>
        </w:div>
        <w:div w:id="1579635000">
          <w:marLeft w:val="0"/>
          <w:marRight w:val="0"/>
          <w:marTop w:val="0"/>
          <w:marBottom w:val="0"/>
          <w:divBdr>
            <w:top w:val="none" w:sz="0" w:space="0" w:color="auto"/>
            <w:left w:val="none" w:sz="0" w:space="0" w:color="auto"/>
            <w:bottom w:val="none" w:sz="0" w:space="0" w:color="auto"/>
            <w:right w:val="none" w:sz="0" w:space="0" w:color="auto"/>
          </w:divBdr>
        </w:div>
        <w:div w:id="71969899">
          <w:marLeft w:val="0"/>
          <w:marRight w:val="0"/>
          <w:marTop w:val="0"/>
          <w:marBottom w:val="0"/>
          <w:divBdr>
            <w:top w:val="none" w:sz="0" w:space="0" w:color="auto"/>
            <w:left w:val="none" w:sz="0" w:space="0" w:color="auto"/>
            <w:bottom w:val="none" w:sz="0" w:space="0" w:color="auto"/>
            <w:right w:val="none" w:sz="0" w:space="0" w:color="auto"/>
          </w:divBdr>
        </w:div>
      </w:divsChild>
    </w:div>
    <w:div w:id="594097192">
      <w:bodyDiv w:val="1"/>
      <w:marLeft w:val="0"/>
      <w:marRight w:val="0"/>
      <w:marTop w:val="0"/>
      <w:marBottom w:val="0"/>
      <w:divBdr>
        <w:top w:val="none" w:sz="0" w:space="0" w:color="auto"/>
        <w:left w:val="none" w:sz="0" w:space="0" w:color="auto"/>
        <w:bottom w:val="none" w:sz="0" w:space="0" w:color="auto"/>
        <w:right w:val="none" w:sz="0" w:space="0" w:color="auto"/>
      </w:divBdr>
      <w:divsChild>
        <w:div w:id="739863314">
          <w:marLeft w:val="0"/>
          <w:marRight w:val="0"/>
          <w:marTop w:val="0"/>
          <w:marBottom w:val="0"/>
          <w:divBdr>
            <w:top w:val="none" w:sz="0" w:space="0" w:color="auto"/>
            <w:left w:val="none" w:sz="0" w:space="0" w:color="auto"/>
            <w:bottom w:val="none" w:sz="0" w:space="0" w:color="auto"/>
            <w:right w:val="none" w:sz="0" w:space="0" w:color="auto"/>
          </w:divBdr>
        </w:div>
        <w:div w:id="1109157449">
          <w:marLeft w:val="0"/>
          <w:marRight w:val="0"/>
          <w:marTop w:val="0"/>
          <w:marBottom w:val="0"/>
          <w:divBdr>
            <w:top w:val="none" w:sz="0" w:space="0" w:color="auto"/>
            <w:left w:val="none" w:sz="0" w:space="0" w:color="auto"/>
            <w:bottom w:val="none" w:sz="0" w:space="0" w:color="auto"/>
            <w:right w:val="none" w:sz="0" w:space="0" w:color="auto"/>
          </w:divBdr>
        </w:div>
        <w:div w:id="321353830">
          <w:marLeft w:val="0"/>
          <w:marRight w:val="0"/>
          <w:marTop w:val="0"/>
          <w:marBottom w:val="0"/>
          <w:divBdr>
            <w:top w:val="none" w:sz="0" w:space="0" w:color="auto"/>
            <w:left w:val="none" w:sz="0" w:space="0" w:color="auto"/>
            <w:bottom w:val="none" w:sz="0" w:space="0" w:color="auto"/>
            <w:right w:val="none" w:sz="0" w:space="0" w:color="auto"/>
          </w:divBdr>
        </w:div>
        <w:div w:id="378869913">
          <w:marLeft w:val="0"/>
          <w:marRight w:val="0"/>
          <w:marTop w:val="0"/>
          <w:marBottom w:val="0"/>
          <w:divBdr>
            <w:top w:val="none" w:sz="0" w:space="0" w:color="auto"/>
            <w:left w:val="none" w:sz="0" w:space="0" w:color="auto"/>
            <w:bottom w:val="none" w:sz="0" w:space="0" w:color="auto"/>
            <w:right w:val="none" w:sz="0" w:space="0" w:color="auto"/>
          </w:divBdr>
        </w:div>
      </w:divsChild>
    </w:div>
    <w:div w:id="685446342">
      <w:bodyDiv w:val="1"/>
      <w:marLeft w:val="0"/>
      <w:marRight w:val="0"/>
      <w:marTop w:val="0"/>
      <w:marBottom w:val="0"/>
      <w:divBdr>
        <w:top w:val="none" w:sz="0" w:space="0" w:color="auto"/>
        <w:left w:val="none" w:sz="0" w:space="0" w:color="auto"/>
        <w:bottom w:val="none" w:sz="0" w:space="0" w:color="auto"/>
        <w:right w:val="none" w:sz="0" w:space="0" w:color="auto"/>
      </w:divBdr>
      <w:divsChild>
        <w:div w:id="1884976511">
          <w:marLeft w:val="0"/>
          <w:marRight w:val="0"/>
          <w:marTop w:val="0"/>
          <w:marBottom w:val="0"/>
          <w:divBdr>
            <w:top w:val="none" w:sz="0" w:space="0" w:color="auto"/>
            <w:left w:val="none" w:sz="0" w:space="0" w:color="auto"/>
            <w:bottom w:val="none" w:sz="0" w:space="0" w:color="auto"/>
            <w:right w:val="none" w:sz="0" w:space="0" w:color="auto"/>
          </w:divBdr>
        </w:div>
        <w:div w:id="1044596366">
          <w:marLeft w:val="0"/>
          <w:marRight w:val="0"/>
          <w:marTop w:val="0"/>
          <w:marBottom w:val="0"/>
          <w:divBdr>
            <w:top w:val="none" w:sz="0" w:space="0" w:color="auto"/>
            <w:left w:val="none" w:sz="0" w:space="0" w:color="auto"/>
            <w:bottom w:val="none" w:sz="0" w:space="0" w:color="auto"/>
            <w:right w:val="none" w:sz="0" w:space="0" w:color="auto"/>
          </w:divBdr>
        </w:div>
        <w:div w:id="1592423563">
          <w:marLeft w:val="0"/>
          <w:marRight w:val="0"/>
          <w:marTop w:val="0"/>
          <w:marBottom w:val="0"/>
          <w:divBdr>
            <w:top w:val="none" w:sz="0" w:space="0" w:color="auto"/>
            <w:left w:val="none" w:sz="0" w:space="0" w:color="auto"/>
            <w:bottom w:val="none" w:sz="0" w:space="0" w:color="auto"/>
            <w:right w:val="none" w:sz="0" w:space="0" w:color="auto"/>
          </w:divBdr>
        </w:div>
        <w:div w:id="761337048">
          <w:marLeft w:val="0"/>
          <w:marRight w:val="0"/>
          <w:marTop w:val="0"/>
          <w:marBottom w:val="0"/>
          <w:divBdr>
            <w:top w:val="none" w:sz="0" w:space="0" w:color="auto"/>
            <w:left w:val="none" w:sz="0" w:space="0" w:color="auto"/>
            <w:bottom w:val="none" w:sz="0" w:space="0" w:color="auto"/>
            <w:right w:val="none" w:sz="0" w:space="0" w:color="auto"/>
          </w:divBdr>
        </w:div>
        <w:div w:id="659579932">
          <w:marLeft w:val="0"/>
          <w:marRight w:val="0"/>
          <w:marTop w:val="0"/>
          <w:marBottom w:val="0"/>
          <w:divBdr>
            <w:top w:val="none" w:sz="0" w:space="0" w:color="auto"/>
            <w:left w:val="none" w:sz="0" w:space="0" w:color="auto"/>
            <w:bottom w:val="none" w:sz="0" w:space="0" w:color="auto"/>
            <w:right w:val="none" w:sz="0" w:space="0" w:color="auto"/>
          </w:divBdr>
        </w:div>
        <w:div w:id="580990178">
          <w:marLeft w:val="0"/>
          <w:marRight w:val="0"/>
          <w:marTop w:val="0"/>
          <w:marBottom w:val="0"/>
          <w:divBdr>
            <w:top w:val="none" w:sz="0" w:space="0" w:color="auto"/>
            <w:left w:val="none" w:sz="0" w:space="0" w:color="auto"/>
            <w:bottom w:val="none" w:sz="0" w:space="0" w:color="auto"/>
            <w:right w:val="none" w:sz="0" w:space="0" w:color="auto"/>
          </w:divBdr>
        </w:div>
        <w:div w:id="1703941139">
          <w:marLeft w:val="0"/>
          <w:marRight w:val="0"/>
          <w:marTop w:val="0"/>
          <w:marBottom w:val="0"/>
          <w:divBdr>
            <w:top w:val="none" w:sz="0" w:space="0" w:color="auto"/>
            <w:left w:val="none" w:sz="0" w:space="0" w:color="auto"/>
            <w:bottom w:val="none" w:sz="0" w:space="0" w:color="auto"/>
            <w:right w:val="none" w:sz="0" w:space="0" w:color="auto"/>
          </w:divBdr>
        </w:div>
        <w:div w:id="516231417">
          <w:marLeft w:val="0"/>
          <w:marRight w:val="0"/>
          <w:marTop w:val="0"/>
          <w:marBottom w:val="0"/>
          <w:divBdr>
            <w:top w:val="none" w:sz="0" w:space="0" w:color="auto"/>
            <w:left w:val="none" w:sz="0" w:space="0" w:color="auto"/>
            <w:bottom w:val="none" w:sz="0" w:space="0" w:color="auto"/>
            <w:right w:val="none" w:sz="0" w:space="0" w:color="auto"/>
          </w:divBdr>
        </w:div>
      </w:divsChild>
    </w:div>
    <w:div w:id="953554847">
      <w:bodyDiv w:val="1"/>
      <w:marLeft w:val="0"/>
      <w:marRight w:val="0"/>
      <w:marTop w:val="0"/>
      <w:marBottom w:val="0"/>
      <w:divBdr>
        <w:top w:val="none" w:sz="0" w:space="0" w:color="auto"/>
        <w:left w:val="none" w:sz="0" w:space="0" w:color="auto"/>
        <w:bottom w:val="none" w:sz="0" w:space="0" w:color="auto"/>
        <w:right w:val="none" w:sz="0" w:space="0" w:color="auto"/>
      </w:divBdr>
      <w:divsChild>
        <w:div w:id="1550458173">
          <w:marLeft w:val="0"/>
          <w:marRight w:val="0"/>
          <w:marTop w:val="0"/>
          <w:marBottom w:val="0"/>
          <w:divBdr>
            <w:top w:val="none" w:sz="0" w:space="0" w:color="auto"/>
            <w:left w:val="none" w:sz="0" w:space="0" w:color="auto"/>
            <w:bottom w:val="none" w:sz="0" w:space="0" w:color="auto"/>
            <w:right w:val="none" w:sz="0" w:space="0" w:color="auto"/>
          </w:divBdr>
        </w:div>
        <w:div w:id="1320504166">
          <w:marLeft w:val="0"/>
          <w:marRight w:val="0"/>
          <w:marTop w:val="0"/>
          <w:marBottom w:val="0"/>
          <w:divBdr>
            <w:top w:val="none" w:sz="0" w:space="0" w:color="auto"/>
            <w:left w:val="none" w:sz="0" w:space="0" w:color="auto"/>
            <w:bottom w:val="none" w:sz="0" w:space="0" w:color="auto"/>
            <w:right w:val="none" w:sz="0" w:space="0" w:color="auto"/>
          </w:divBdr>
        </w:div>
        <w:div w:id="522326699">
          <w:marLeft w:val="0"/>
          <w:marRight w:val="0"/>
          <w:marTop w:val="0"/>
          <w:marBottom w:val="0"/>
          <w:divBdr>
            <w:top w:val="none" w:sz="0" w:space="0" w:color="auto"/>
            <w:left w:val="none" w:sz="0" w:space="0" w:color="auto"/>
            <w:bottom w:val="none" w:sz="0" w:space="0" w:color="auto"/>
            <w:right w:val="none" w:sz="0" w:space="0" w:color="auto"/>
          </w:divBdr>
        </w:div>
      </w:divsChild>
    </w:div>
    <w:div w:id="1037697879">
      <w:bodyDiv w:val="1"/>
      <w:marLeft w:val="0"/>
      <w:marRight w:val="0"/>
      <w:marTop w:val="0"/>
      <w:marBottom w:val="0"/>
      <w:divBdr>
        <w:top w:val="none" w:sz="0" w:space="0" w:color="auto"/>
        <w:left w:val="none" w:sz="0" w:space="0" w:color="auto"/>
        <w:bottom w:val="none" w:sz="0" w:space="0" w:color="auto"/>
        <w:right w:val="none" w:sz="0" w:space="0" w:color="auto"/>
      </w:divBdr>
    </w:div>
    <w:div w:id="1957370343">
      <w:bodyDiv w:val="1"/>
      <w:marLeft w:val="0"/>
      <w:marRight w:val="0"/>
      <w:marTop w:val="0"/>
      <w:marBottom w:val="0"/>
      <w:divBdr>
        <w:top w:val="none" w:sz="0" w:space="0" w:color="auto"/>
        <w:left w:val="none" w:sz="0" w:space="0" w:color="auto"/>
        <w:bottom w:val="none" w:sz="0" w:space="0" w:color="auto"/>
        <w:right w:val="none" w:sz="0" w:space="0" w:color="auto"/>
      </w:divBdr>
      <w:divsChild>
        <w:div w:id="1202547760">
          <w:marLeft w:val="0"/>
          <w:marRight w:val="0"/>
          <w:marTop w:val="0"/>
          <w:marBottom w:val="0"/>
          <w:divBdr>
            <w:top w:val="none" w:sz="0" w:space="0" w:color="auto"/>
            <w:left w:val="none" w:sz="0" w:space="0" w:color="auto"/>
            <w:bottom w:val="none" w:sz="0" w:space="0" w:color="auto"/>
            <w:right w:val="none" w:sz="0" w:space="0" w:color="auto"/>
          </w:divBdr>
        </w:div>
        <w:div w:id="584339577">
          <w:marLeft w:val="0"/>
          <w:marRight w:val="0"/>
          <w:marTop w:val="0"/>
          <w:marBottom w:val="0"/>
          <w:divBdr>
            <w:top w:val="none" w:sz="0" w:space="0" w:color="auto"/>
            <w:left w:val="none" w:sz="0" w:space="0" w:color="auto"/>
            <w:bottom w:val="none" w:sz="0" w:space="0" w:color="auto"/>
            <w:right w:val="none" w:sz="0" w:space="0" w:color="auto"/>
          </w:divBdr>
        </w:div>
        <w:div w:id="1352028512">
          <w:marLeft w:val="0"/>
          <w:marRight w:val="0"/>
          <w:marTop w:val="0"/>
          <w:marBottom w:val="0"/>
          <w:divBdr>
            <w:top w:val="none" w:sz="0" w:space="0" w:color="auto"/>
            <w:left w:val="none" w:sz="0" w:space="0" w:color="auto"/>
            <w:bottom w:val="none" w:sz="0" w:space="0" w:color="auto"/>
            <w:right w:val="none" w:sz="0" w:space="0" w:color="auto"/>
          </w:divBdr>
        </w:div>
      </w:divsChild>
    </w:div>
    <w:div w:id="2042627193">
      <w:bodyDiv w:val="1"/>
      <w:marLeft w:val="0"/>
      <w:marRight w:val="0"/>
      <w:marTop w:val="0"/>
      <w:marBottom w:val="0"/>
      <w:divBdr>
        <w:top w:val="none" w:sz="0" w:space="0" w:color="auto"/>
        <w:left w:val="none" w:sz="0" w:space="0" w:color="auto"/>
        <w:bottom w:val="none" w:sz="0" w:space="0" w:color="auto"/>
        <w:right w:val="none" w:sz="0" w:space="0" w:color="auto"/>
      </w:divBdr>
    </w:div>
    <w:div w:id="2125463730">
      <w:bodyDiv w:val="1"/>
      <w:marLeft w:val="0"/>
      <w:marRight w:val="0"/>
      <w:marTop w:val="0"/>
      <w:marBottom w:val="0"/>
      <w:divBdr>
        <w:top w:val="none" w:sz="0" w:space="0" w:color="auto"/>
        <w:left w:val="none" w:sz="0" w:space="0" w:color="auto"/>
        <w:bottom w:val="none" w:sz="0" w:space="0" w:color="auto"/>
        <w:right w:val="none" w:sz="0" w:space="0" w:color="auto"/>
      </w:divBdr>
      <w:divsChild>
        <w:div w:id="1046101397">
          <w:marLeft w:val="0"/>
          <w:marRight w:val="0"/>
          <w:marTop w:val="0"/>
          <w:marBottom w:val="0"/>
          <w:divBdr>
            <w:top w:val="none" w:sz="0" w:space="0" w:color="auto"/>
            <w:left w:val="none" w:sz="0" w:space="0" w:color="auto"/>
            <w:bottom w:val="none" w:sz="0" w:space="0" w:color="auto"/>
            <w:right w:val="none" w:sz="0" w:space="0" w:color="auto"/>
          </w:divBdr>
        </w:div>
        <w:div w:id="436104495">
          <w:marLeft w:val="0"/>
          <w:marRight w:val="0"/>
          <w:marTop w:val="0"/>
          <w:marBottom w:val="0"/>
          <w:divBdr>
            <w:top w:val="none" w:sz="0" w:space="0" w:color="auto"/>
            <w:left w:val="none" w:sz="0" w:space="0" w:color="auto"/>
            <w:bottom w:val="none" w:sz="0" w:space="0" w:color="auto"/>
            <w:right w:val="none" w:sz="0" w:space="0" w:color="auto"/>
          </w:divBdr>
        </w:div>
        <w:div w:id="9675115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Statusas xmlns="bd76807b-7035-44a2-93ee-9bb18f0b649c" xsi:nil="true"/>
    <TaxCatchAll xmlns="07609231-acae-40b1-8992-26d1ec8f8073" xsi:nil="true"/>
    <Tags xmlns="bd76807b-7035-44a2-93ee-9bb18f0b649c">Įveskite pasirinkimą #1</Tag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A6322C-9F70-463A-921E-7F9E99703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C96B67-ED4D-4348-83E6-E9B2C52D1565}">
  <ds:schemaRefs>
    <ds:schemaRef ds:uri="http://schemas.openxmlformats.org/officeDocument/2006/bibliography"/>
  </ds:schemaRefs>
</ds:datastoreItem>
</file>

<file path=customXml/itemProps3.xml><?xml version="1.0" encoding="utf-8"?>
<ds:datastoreItem xmlns:ds="http://schemas.openxmlformats.org/officeDocument/2006/customXml" ds:itemID="{FE637FE9-C23B-4BC0-9077-53DBCC39D2AC}">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4.xml><?xml version="1.0" encoding="utf-8"?>
<ds:datastoreItem xmlns:ds="http://schemas.openxmlformats.org/officeDocument/2006/customXml" ds:itemID="{4E7BEF7F-FA1B-400A-A5F1-AD971F9B780B}">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4643</Words>
  <Characters>2648</Characters>
  <Application>Microsoft Office Word</Application>
  <DocSecurity>0</DocSecurity>
  <Lines>22</Lines>
  <Paragraphs>14</Paragraphs>
  <ScaleCrop>false</ScaleCrop>
  <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Vitalija Jevaišaitė</cp:lastModifiedBy>
  <cp:revision>2</cp:revision>
  <dcterms:created xsi:type="dcterms:W3CDTF">2026-07-16T06:10:00Z</dcterms:created>
  <dcterms:modified xsi:type="dcterms:W3CDTF">2026-07-16T06:10:00Z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